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964" w:rsidRPr="00CF7964" w:rsidRDefault="00CF7964" w:rsidP="00CF7964">
      <w:pPr>
        <w:rPr>
          <w:rFonts w:ascii="Times New Roman" w:hAnsi="Times New Roman" w:cs="Times New Roman"/>
          <w:sz w:val="24"/>
          <w:szCs w:val="24"/>
        </w:rPr>
      </w:pPr>
      <w:r w:rsidRPr="00CF7964">
        <w:rPr>
          <w:rFonts w:ascii="Times New Roman" w:hAnsi="Times New Roman" w:cs="Times New Roman"/>
          <w:b/>
          <w:bCs/>
          <w:sz w:val="24"/>
          <w:szCs w:val="24"/>
          <w:lang w:val="tt-RU" w:eastAsia="en-US"/>
        </w:rPr>
        <w:t xml:space="preserve">Эш программасы </w:t>
      </w:r>
      <w:r w:rsidRPr="00CF7964">
        <w:rPr>
          <w:rFonts w:ascii="Times New Roman" w:hAnsi="Times New Roman" w:cs="Times New Roman"/>
          <w:b/>
          <w:sz w:val="24"/>
          <w:szCs w:val="24"/>
          <w:lang w:val="tt-RU"/>
        </w:rPr>
        <w:t xml:space="preserve">Татарстан Республикасындагы мәгарифкә кагылышлы хокукый-норматив актларга  нигезләнеп төзелде: </w:t>
      </w:r>
    </w:p>
    <w:p w:rsidR="00CF7964" w:rsidRPr="00CF7964" w:rsidRDefault="00CF7964" w:rsidP="00CF7964">
      <w:pPr>
        <w:spacing w:after="0" w:line="240" w:lineRule="auto"/>
        <w:jc w:val="both"/>
        <w:rPr>
          <w:rFonts w:ascii="Times New Roman" w:hAnsi="Times New Roman" w:cs="Times New Roman"/>
          <w:sz w:val="24"/>
          <w:szCs w:val="24"/>
          <w:lang w:val="tt-RU"/>
        </w:rPr>
      </w:pPr>
      <w:r w:rsidRPr="00CF7964">
        <w:rPr>
          <w:rFonts w:ascii="Times New Roman" w:hAnsi="Times New Roman" w:cs="Times New Roman"/>
          <w:sz w:val="24"/>
          <w:szCs w:val="24"/>
        </w:rPr>
        <w:t xml:space="preserve">1.Россия Федерациясенең “Мәгариф </w:t>
      </w:r>
      <w:proofErr w:type="spellStart"/>
      <w:r w:rsidRPr="00CF7964">
        <w:rPr>
          <w:rFonts w:ascii="Times New Roman" w:hAnsi="Times New Roman" w:cs="Times New Roman"/>
          <w:sz w:val="24"/>
          <w:szCs w:val="24"/>
        </w:rPr>
        <w:t>турында</w:t>
      </w:r>
      <w:proofErr w:type="spellEnd"/>
      <w:proofErr w:type="gramStart"/>
      <w:r w:rsidRPr="00CF7964">
        <w:rPr>
          <w:rFonts w:ascii="Times New Roman" w:hAnsi="Times New Roman" w:cs="Times New Roman"/>
          <w:sz w:val="24"/>
          <w:szCs w:val="24"/>
        </w:rPr>
        <w:t>”</w:t>
      </w:r>
      <w:proofErr w:type="spellStart"/>
      <w:r w:rsidRPr="00CF7964">
        <w:rPr>
          <w:rFonts w:ascii="Times New Roman" w:hAnsi="Times New Roman" w:cs="Times New Roman"/>
          <w:sz w:val="24"/>
          <w:szCs w:val="24"/>
        </w:rPr>
        <w:t>г</w:t>
      </w:r>
      <w:proofErr w:type="gramEnd"/>
      <w:r w:rsidRPr="00CF7964">
        <w:rPr>
          <w:rFonts w:ascii="Times New Roman" w:hAnsi="Times New Roman" w:cs="Times New Roman"/>
          <w:sz w:val="24"/>
          <w:szCs w:val="24"/>
        </w:rPr>
        <w:t>ы</w:t>
      </w:r>
      <w:proofErr w:type="spellEnd"/>
      <w:r w:rsidRPr="00CF7964">
        <w:rPr>
          <w:rFonts w:ascii="Times New Roman" w:hAnsi="Times New Roman" w:cs="Times New Roman"/>
          <w:sz w:val="24"/>
          <w:szCs w:val="24"/>
        </w:rPr>
        <w:t xml:space="preserve"> Законы (Федеральный закон от 29.12.2012 273-ФЗ “Об образовании в </w:t>
      </w:r>
      <w:r w:rsidRPr="00CF7964">
        <w:rPr>
          <w:rFonts w:ascii="Times New Roman" w:hAnsi="Times New Roman" w:cs="Times New Roman"/>
          <w:sz w:val="24"/>
          <w:szCs w:val="24"/>
          <w:lang w:val="tt-RU"/>
        </w:rPr>
        <w:t xml:space="preserve"> </w:t>
      </w:r>
      <w:r w:rsidRPr="00CF7964">
        <w:rPr>
          <w:rFonts w:ascii="Times New Roman" w:hAnsi="Times New Roman" w:cs="Times New Roman"/>
          <w:sz w:val="24"/>
          <w:szCs w:val="24"/>
        </w:rPr>
        <w:t>Российской Федерации”).</w:t>
      </w:r>
    </w:p>
    <w:p w:rsidR="00CF7964" w:rsidRPr="00CF7964" w:rsidRDefault="00CF7964" w:rsidP="00CF7964">
      <w:pPr>
        <w:spacing w:after="0" w:line="240" w:lineRule="auto"/>
        <w:jc w:val="both"/>
        <w:rPr>
          <w:rFonts w:ascii="Times New Roman" w:hAnsi="Times New Roman" w:cs="Times New Roman"/>
          <w:sz w:val="24"/>
          <w:szCs w:val="24"/>
          <w:lang w:val="tt-RU"/>
        </w:rPr>
      </w:pPr>
      <w:r w:rsidRPr="00CF7964">
        <w:rPr>
          <w:rFonts w:ascii="Times New Roman" w:hAnsi="Times New Roman" w:cs="Times New Roman"/>
          <w:sz w:val="24"/>
          <w:szCs w:val="24"/>
        </w:rPr>
        <w:t xml:space="preserve">2.Татарстан Республикасының “Мәгариф </w:t>
      </w:r>
      <w:proofErr w:type="spellStart"/>
      <w:r w:rsidRPr="00CF7964">
        <w:rPr>
          <w:rFonts w:ascii="Times New Roman" w:hAnsi="Times New Roman" w:cs="Times New Roman"/>
          <w:sz w:val="24"/>
          <w:szCs w:val="24"/>
        </w:rPr>
        <w:t>турында</w:t>
      </w:r>
      <w:proofErr w:type="spellEnd"/>
      <w:proofErr w:type="gramStart"/>
      <w:r w:rsidRPr="00CF7964">
        <w:rPr>
          <w:rFonts w:ascii="Times New Roman" w:hAnsi="Times New Roman" w:cs="Times New Roman"/>
          <w:sz w:val="24"/>
          <w:szCs w:val="24"/>
        </w:rPr>
        <w:t>”</w:t>
      </w:r>
      <w:proofErr w:type="spellStart"/>
      <w:r w:rsidRPr="00CF7964">
        <w:rPr>
          <w:rFonts w:ascii="Times New Roman" w:hAnsi="Times New Roman" w:cs="Times New Roman"/>
          <w:sz w:val="24"/>
          <w:szCs w:val="24"/>
        </w:rPr>
        <w:t>г</w:t>
      </w:r>
      <w:proofErr w:type="gramEnd"/>
      <w:r w:rsidRPr="00CF7964">
        <w:rPr>
          <w:rFonts w:ascii="Times New Roman" w:hAnsi="Times New Roman" w:cs="Times New Roman"/>
          <w:sz w:val="24"/>
          <w:szCs w:val="24"/>
        </w:rPr>
        <w:t>ы</w:t>
      </w:r>
      <w:proofErr w:type="spellEnd"/>
      <w:r w:rsidRPr="00CF7964">
        <w:rPr>
          <w:rFonts w:ascii="Times New Roman" w:hAnsi="Times New Roman" w:cs="Times New Roman"/>
          <w:sz w:val="24"/>
          <w:szCs w:val="24"/>
        </w:rPr>
        <w:t xml:space="preserve"> Законы (Закон Республики Татарстан “Об образовании” № 68-ЗРТ от 22 </w:t>
      </w:r>
      <w:r w:rsidRPr="00CF7964">
        <w:rPr>
          <w:rFonts w:ascii="Times New Roman" w:hAnsi="Times New Roman" w:cs="Times New Roman"/>
          <w:sz w:val="24"/>
          <w:szCs w:val="24"/>
          <w:lang w:val="tt-RU"/>
        </w:rPr>
        <w:t xml:space="preserve">    </w:t>
      </w:r>
      <w:r w:rsidRPr="00CF7964">
        <w:rPr>
          <w:rFonts w:ascii="Times New Roman" w:hAnsi="Times New Roman" w:cs="Times New Roman"/>
          <w:sz w:val="24"/>
          <w:szCs w:val="24"/>
        </w:rPr>
        <w:t xml:space="preserve">июля 2013 года, статья 8). </w:t>
      </w:r>
    </w:p>
    <w:p w:rsidR="00CF7964" w:rsidRPr="00CF7964" w:rsidRDefault="00CF7964" w:rsidP="00CF7964">
      <w:pPr>
        <w:spacing w:after="0" w:line="240" w:lineRule="auto"/>
        <w:jc w:val="both"/>
        <w:rPr>
          <w:rFonts w:ascii="Times New Roman" w:hAnsi="Times New Roman" w:cs="Times New Roman"/>
          <w:sz w:val="24"/>
          <w:szCs w:val="24"/>
        </w:rPr>
      </w:pPr>
      <w:r w:rsidRPr="00CF7964">
        <w:rPr>
          <w:rFonts w:ascii="Times New Roman" w:hAnsi="Times New Roman" w:cs="Times New Roman"/>
          <w:sz w:val="24"/>
          <w:szCs w:val="24"/>
        </w:rPr>
        <w:t>3.</w:t>
      </w:r>
      <w:r w:rsidRPr="00CF7964">
        <w:rPr>
          <w:rFonts w:ascii="Times New Roman" w:hAnsi="Times New Roman" w:cs="Times New Roman"/>
          <w:sz w:val="24"/>
          <w:szCs w:val="24"/>
          <w:lang w:val="tt-RU"/>
        </w:rPr>
        <w:t xml:space="preserve"> </w:t>
      </w:r>
      <w:r w:rsidRPr="00CF7964">
        <w:rPr>
          <w:rFonts w:ascii="Times New Roman" w:hAnsi="Times New Roman" w:cs="Times New Roman"/>
          <w:sz w:val="24"/>
          <w:szCs w:val="24"/>
        </w:rPr>
        <w:t xml:space="preserve">Россия Федерациясенең “Россия </w:t>
      </w:r>
      <w:proofErr w:type="spellStart"/>
      <w:r w:rsidRPr="00CF7964">
        <w:rPr>
          <w:rFonts w:ascii="Times New Roman" w:hAnsi="Times New Roman" w:cs="Times New Roman"/>
          <w:sz w:val="24"/>
          <w:szCs w:val="24"/>
        </w:rPr>
        <w:t>Федерациясе</w:t>
      </w:r>
      <w:proofErr w:type="spellEnd"/>
      <w:r w:rsidRPr="00CF7964">
        <w:rPr>
          <w:rFonts w:ascii="Times New Roman" w:hAnsi="Times New Roman" w:cs="Times New Roman"/>
          <w:sz w:val="24"/>
          <w:szCs w:val="24"/>
        </w:rPr>
        <w:t xml:space="preserve"> </w:t>
      </w:r>
      <w:proofErr w:type="spellStart"/>
      <w:r w:rsidRPr="00CF7964">
        <w:rPr>
          <w:rFonts w:ascii="Times New Roman" w:hAnsi="Times New Roman" w:cs="Times New Roman"/>
          <w:sz w:val="24"/>
          <w:szCs w:val="24"/>
        </w:rPr>
        <w:t>халык</w:t>
      </w:r>
      <w:proofErr w:type="spellEnd"/>
      <w:r w:rsidRPr="00CF7964">
        <w:rPr>
          <w:rFonts w:ascii="Times New Roman" w:hAnsi="Times New Roman" w:cs="Times New Roman"/>
          <w:sz w:val="24"/>
          <w:szCs w:val="24"/>
        </w:rPr>
        <w:t xml:space="preserve"> телләре </w:t>
      </w:r>
      <w:proofErr w:type="spellStart"/>
      <w:r w:rsidRPr="00CF7964">
        <w:rPr>
          <w:rFonts w:ascii="Times New Roman" w:hAnsi="Times New Roman" w:cs="Times New Roman"/>
          <w:sz w:val="24"/>
          <w:szCs w:val="24"/>
        </w:rPr>
        <w:t>турында</w:t>
      </w:r>
      <w:proofErr w:type="spellEnd"/>
      <w:proofErr w:type="gramStart"/>
      <w:r w:rsidRPr="00CF7964">
        <w:rPr>
          <w:rFonts w:ascii="Times New Roman" w:hAnsi="Times New Roman" w:cs="Times New Roman"/>
          <w:sz w:val="24"/>
          <w:szCs w:val="24"/>
        </w:rPr>
        <w:t>”</w:t>
      </w:r>
      <w:proofErr w:type="spellStart"/>
      <w:r w:rsidRPr="00CF7964">
        <w:rPr>
          <w:rFonts w:ascii="Times New Roman" w:hAnsi="Times New Roman" w:cs="Times New Roman"/>
          <w:sz w:val="24"/>
          <w:szCs w:val="24"/>
        </w:rPr>
        <w:t>г</w:t>
      </w:r>
      <w:proofErr w:type="gramEnd"/>
      <w:r w:rsidRPr="00CF7964">
        <w:rPr>
          <w:rFonts w:ascii="Times New Roman" w:hAnsi="Times New Roman" w:cs="Times New Roman"/>
          <w:sz w:val="24"/>
          <w:szCs w:val="24"/>
        </w:rPr>
        <w:t>ы</w:t>
      </w:r>
      <w:proofErr w:type="spellEnd"/>
      <w:r w:rsidRPr="00CF7964">
        <w:rPr>
          <w:rFonts w:ascii="Times New Roman" w:hAnsi="Times New Roman" w:cs="Times New Roman"/>
          <w:sz w:val="24"/>
          <w:szCs w:val="24"/>
        </w:rPr>
        <w:t xml:space="preserve"> 126-ФЗ </w:t>
      </w:r>
      <w:proofErr w:type="spellStart"/>
      <w:r w:rsidRPr="00CF7964">
        <w:rPr>
          <w:rFonts w:ascii="Times New Roman" w:hAnsi="Times New Roman" w:cs="Times New Roman"/>
          <w:sz w:val="24"/>
          <w:szCs w:val="24"/>
        </w:rPr>
        <w:t>нчы</w:t>
      </w:r>
      <w:proofErr w:type="spellEnd"/>
      <w:r w:rsidRPr="00CF7964">
        <w:rPr>
          <w:rFonts w:ascii="Times New Roman" w:hAnsi="Times New Roman" w:cs="Times New Roman"/>
          <w:sz w:val="24"/>
          <w:szCs w:val="24"/>
        </w:rPr>
        <w:t xml:space="preserve"> </w:t>
      </w:r>
      <w:proofErr w:type="spellStart"/>
      <w:r w:rsidRPr="00CF7964">
        <w:rPr>
          <w:rFonts w:ascii="Times New Roman" w:hAnsi="Times New Roman" w:cs="Times New Roman"/>
          <w:sz w:val="24"/>
          <w:szCs w:val="24"/>
        </w:rPr>
        <w:t>номерлы</w:t>
      </w:r>
      <w:proofErr w:type="spellEnd"/>
      <w:r w:rsidRPr="00CF7964">
        <w:rPr>
          <w:rFonts w:ascii="Times New Roman" w:hAnsi="Times New Roman" w:cs="Times New Roman"/>
          <w:sz w:val="24"/>
          <w:szCs w:val="24"/>
        </w:rPr>
        <w:t xml:space="preserve"> Законы (24.07.1998). </w:t>
      </w:r>
    </w:p>
    <w:p w:rsidR="00CF7964" w:rsidRPr="00CF7964" w:rsidRDefault="00CF7964" w:rsidP="00CF7964">
      <w:pPr>
        <w:spacing w:after="0" w:line="240" w:lineRule="auto"/>
        <w:jc w:val="both"/>
        <w:rPr>
          <w:rFonts w:ascii="Times New Roman" w:hAnsi="Times New Roman" w:cs="Times New Roman"/>
          <w:sz w:val="24"/>
          <w:szCs w:val="24"/>
          <w:lang w:val="tt-RU"/>
        </w:rPr>
      </w:pPr>
      <w:r w:rsidRPr="00CF7964">
        <w:rPr>
          <w:rFonts w:ascii="Times New Roman" w:hAnsi="Times New Roman" w:cs="Times New Roman"/>
          <w:sz w:val="24"/>
          <w:szCs w:val="24"/>
        </w:rPr>
        <w:t xml:space="preserve">4. РФ Мәгариф һәм фән </w:t>
      </w:r>
      <w:proofErr w:type="spellStart"/>
      <w:r w:rsidRPr="00CF7964">
        <w:rPr>
          <w:rFonts w:ascii="Times New Roman" w:hAnsi="Times New Roman" w:cs="Times New Roman"/>
          <w:sz w:val="24"/>
          <w:szCs w:val="24"/>
        </w:rPr>
        <w:t>министрлыгы</w:t>
      </w:r>
      <w:proofErr w:type="spellEnd"/>
      <w:r w:rsidRPr="00CF7964">
        <w:rPr>
          <w:rFonts w:ascii="Times New Roman" w:hAnsi="Times New Roman" w:cs="Times New Roman"/>
          <w:sz w:val="24"/>
          <w:szCs w:val="24"/>
        </w:rPr>
        <w:t xml:space="preserve"> приказы, 30 </w:t>
      </w:r>
      <w:proofErr w:type="spellStart"/>
      <w:r w:rsidRPr="00CF7964">
        <w:rPr>
          <w:rFonts w:ascii="Times New Roman" w:hAnsi="Times New Roman" w:cs="Times New Roman"/>
          <w:sz w:val="24"/>
          <w:szCs w:val="24"/>
        </w:rPr>
        <w:t>нчы</w:t>
      </w:r>
      <w:proofErr w:type="spellEnd"/>
      <w:r w:rsidRPr="00CF7964">
        <w:rPr>
          <w:rFonts w:ascii="Times New Roman" w:hAnsi="Times New Roman" w:cs="Times New Roman"/>
          <w:sz w:val="24"/>
          <w:szCs w:val="24"/>
        </w:rPr>
        <w:t xml:space="preserve"> август, 2013 </w:t>
      </w:r>
      <w:proofErr w:type="spellStart"/>
      <w:r w:rsidRPr="00CF7964">
        <w:rPr>
          <w:rFonts w:ascii="Times New Roman" w:hAnsi="Times New Roman" w:cs="Times New Roman"/>
          <w:sz w:val="24"/>
          <w:szCs w:val="24"/>
        </w:rPr>
        <w:t>нче</w:t>
      </w:r>
      <w:proofErr w:type="spellEnd"/>
      <w:r w:rsidRPr="00CF7964">
        <w:rPr>
          <w:rFonts w:ascii="Times New Roman" w:hAnsi="Times New Roman" w:cs="Times New Roman"/>
          <w:sz w:val="24"/>
          <w:szCs w:val="24"/>
        </w:rPr>
        <w:t xml:space="preserve"> ел №115 (“Об утверждении Порядка организации и </w:t>
      </w:r>
      <w:r w:rsidRPr="00CF7964">
        <w:rPr>
          <w:rFonts w:ascii="Times New Roman" w:hAnsi="Times New Roman" w:cs="Times New Roman"/>
          <w:sz w:val="24"/>
          <w:szCs w:val="24"/>
          <w:lang w:val="tt-RU"/>
        </w:rPr>
        <w:t xml:space="preserve">   </w:t>
      </w:r>
      <w:r w:rsidRPr="00CF7964">
        <w:rPr>
          <w:rFonts w:ascii="Times New Roman" w:hAnsi="Times New Roman" w:cs="Times New Roman"/>
          <w:sz w:val="24"/>
          <w:szCs w:val="24"/>
        </w:rPr>
        <w:t xml:space="preserve">осуществления образовательной деятельности по основным общеобразовательным программам – начального общего, </w:t>
      </w:r>
      <w:r w:rsidRPr="00CF7964">
        <w:rPr>
          <w:rFonts w:ascii="Times New Roman" w:hAnsi="Times New Roman" w:cs="Times New Roman"/>
          <w:sz w:val="24"/>
          <w:szCs w:val="24"/>
          <w:lang w:val="tt-RU"/>
        </w:rPr>
        <w:t xml:space="preserve">  </w:t>
      </w:r>
      <w:r w:rsidRPr="00CF7964">
        <w:rPr>
          <w:rFonts w:ascii="Times New Roman" w:hAnsi="Times New Roman" w:cs="Times New Roman"/>
          <w:sz w:val="24"/>
          <w:szCs w:val="24"/>
        </w:rPr>
        <w:t>основного общего и среднего общего образования”)</w:t>
      </w:r>
    </w:p>
    <w:p w:rsidR="00CF7964" w:rsidRPr="00CF7964" w:rsidRDefault="00CF7964" w:rsidP="00CF7964">
      <w:pPr>
        <w:spacing w:after="0" w:line="240" w:lineRule="auto"/>
        <w:jc w:val="both"/>
        <w:rPr>
          <w:rFonts w:ascii="Times New Roman" w:hAnsi="Times New Roman" w:cs="Times New Roman"/>
          <w:sz w:val="24"/>
          <w:szCs w:val="24"/>
          <w:lang w:val="tt-RU"/>
        </w:rPr>
      </w:pPr>
      <w:r w:rsidRPr="00CF7964">
        <w:rPr>
          <w:rFonts w:ascii="Times New Roman" w:hAnsi="Times New Roman" w:cs="Times New Roman"/>
          <w:sz w:val="24"/>
          <w:szCs w:val="24"/>
        </w:rPr>
        <w:t>5</w:t>
      </w:r>
      <w:r w:rsidRPr="00CF7964">
        <w:rPr>
          <w:rFonts w:ascii="Times New Roman" w:hAnsi="Times New Roman" w:cs="Times New Roman"/>
          <w:sz w:val="24"/>
          <w:szCs w:val="24"/>
          <w:lang w:val="tt-RU"/>
        </w:rPr>
        <w:t>.</w:t>
      </w:r>
      <w:r w:rsidRPr="00CF7964">
        <w:rPr>
          <w:rFonts w:ascii="Times New Roman" w:hAnsi="Times New Roman" w:cs="Times New Roman"/>
          <w:sz w:val="24"/>
          <w:szCs w:val="24"/>
        </w:rPr>
        <w:t xml:space="preserve">“Татарстан Республикасының </w:t>
      </w:r>
      <w:proofErr w:type="spellStart"/>
      <w:r w:rsidRPr="00CF7964">
        <w:rPr>
          <w:rFonts w:ascii="Times New Roman" w:hAnsi="Times New Roman" w:cs="Times New Roman"/>
          <w:sz w:val="24"/>
          <w:szCs w:val="24"/>
        </w:rPr>
        <w:t>халык</w:t>
      </w:r>
      <w:proofErr w:type="spellEnd"/>
      <w:r w:rsidRPr="00CF7964">
        <w:rPr>
          <w:rFonts w:ascii="Times New Roman" w:hAnsi="Times New Roman" w:cs="Times New Roman"/>
          <w:sz w:val="24"/>
          <w:szCs w:val="24"/>
        </w:rPr>
        <w:t xml:space="preserve"> телләре </w:t>
      </w:r>
      <w:proofErr w:type="spellStart"/>
      <w:r w:rsidRPr="00CF7964">
        <w:rPr>
          <w:rFonts w:ascii="Times New Roman" w:hAnsi="Times New Roman" w:cs="Times New Roman"/>
          <w:sz w:val="24"/>
          <w:szCs w:val="24"/>
        </w:rPr>
        <w:t>турында</w:t>
      </w:r>
      <w:proofErr w:type="spellEnd"/>
      <w:r w:rsidRPr="00CF7964">
        <w:rPr>
          <w:rFonts w:ascii="Times New Roman" w:hAnsi="Times New Roman" w:cs="Times New Roman"/>
          <w:sz w:val="24"/>
          <w:szCs w:val="24"/>
        </w:rPr>
        <w:t xml:space="preserve">” Законы (Закон Республики Татарстан от 08.07.1992 № 1560-XII (ред. </w:t>
      </w:r>
      <w:r w:rsidRPr="00CF7964">
        <w:rPr>
          <w:rFonts w:ascii="Times New Roman" w:hAnsi="Times New Roman" w:cs="Times New Roman"/>
          <w:sz w:val="24"/>
          <w:szCs w:val="24"/>
          <w:lang w:val="tt-RU"/>
        </w:rPr>
        <w:t xml:space="preserve">    </w:t>
      </w:r>
      <w:r w:rsidRPr="00CF7964">
        <w:rPr>
          <w:rFonts w:ascii="Times New Roman" w:hAnsi="Times New Roman" w:cs="Times New Roman"/>
          <w:sz w:val="24"/>
          <w:szCs w:val="24"/>
        </w:rPr>
        <w:t xml:space="preserve">от 03.03.2012г.) “О государственных языках Республики Татарстан и других языках в Республике Татарстан”). </w:t>
      </w:r>
    </w:p>
    <w:p w:rsidR="00CF7964" w:rsidRPr="00CF7964" w:rsidRDefault="00CF7964" w:rsidP="00CF7964">
      <w:pPr>
        <w:spacing w:after="0" w:line="240" w:lineRule="auto"/>
        <w:jc w:val="both"/>
        <w:rPr>
          <w:rFonts w:ascii="Times New Roman" w:hAnsi="Times New Roman" w:cs="Times New Roman"/>
          <w:sz w:val="24"/>
          <w:szCs w:val="24"/>
          <w:lang w:val="tt-RU"/>
        </w:rPr>
      </w:pPr>
      <w:r w:rsidRPr="00CF7964">
        <w:rPr>
          <w:rFonts w:ascii="Times New Roman" w:hAnsi="Times New Roman" w:cs="Times New Roman"/>
          <w:sz w:val="24"/>
          <w:szCs w:val="24"/>
        </w:rPr>
        <w:t>6</w:t>
      </w:r>
      <w:r w:rsidRPr="00CF7964">
        <w:rPr>
          <w:rFonts w:ascii="Times New Roman" w:hAnsi="Times New Roman" w:cs="Times New Roman"/>
          <w:sz w:val="24"/>
          <w:szCs w:val="24"/>
          <w:lang w:val="tt-RU"/>
        </w:rPr>
        <w:t>.</w:t>
      </w:r>
      <w:r w:rsidRPr="00CF7964">
        <w:rPr>
          <w:rFonts w:ascii="Times New Roman" w:hAnsi="Times New Roman" w:cs="Times New Roman"/>
          <w:sz w:val="24"/>
          <w:szCs w:val="24"/>
        </w:rPr>
        <w:t xml:space="preserve"> “Татарстан </w:t>
      </w:r>
      <w:proofErr w:type="spellStart"/>
      <w:r w:rsidRPr="00CF7964">
        <w:rPr>
          <w:rFonts w:ascii="Times New Roman" w:hAnsi="Times New Roman" w:cs="Times New Roman"/>
          <w:sz w:val="24"/>
          <w:szCs w:val="24"/>
        </w:rPr>
        <w:t>Республикасы</w:t>
      </w:r>
      <w:proofErr w:type="spellEnd"/>
      <w:r w:rsidRPr="00CF7964">
        <w:rPr>
          <w:rFonts w:ascii="Times New Roman" w:hAnsi="Times New Roman" w:cs="Times New Roman"/>
          <w:sz w:val="24"/>
          <w:szCs w:val="24"/>
        </w:rPr>
        <w:t xml:space="preserve"> дәүләт телләре һәм Татарстан </w:t>
      </w:r>
      <w:proofErr w:type="spellStart"/>
      <w:r w:rsidRPr="00CF7964">
        <w:rPr>
          <w:rFonts w:ascii="Times New Roman" w:hAnsi="Times New Roman" w:cs="Times New Roman"/>
          <w:sz w:val="24"/>
          <w:szCs w:val="24"/>
        </w:rPr>
        <w:t>Республикасында</w:t>
      </w:r>
      <w:proofErr w:type="spellEnd"/>
      <w:r w:rsidRPr="00CF7964">
        <w:rPr>
          <w:rFonts w:ascii="Times New Roman" w:hAnsi="Times New Roman" w:cs="Times New Roman"/>
          <w:sz w:val="24"/>
          <w:szCs w:val="24"/>
        </w:rPr>
        <w:t xml:space="preserve"> башка теллә</w:t>
      </w:r>
      <w:proofErr w:type="gramStart"/>
      <w:r w:rsidRPr="00CF7964">
        <w:rPr>
          <w:rFonts w:ascii="Times New Roman" w:hAnsi="Times New Roman" w:cs="Times New Roman"/>
          <w:sz w:val="24"/>
          <w:szCs w:val="24"/>
        </w:rPr>
        <w:t>р</w:t>
      </w:r>
      <w:proofErr w:type="gramEnd"/>
      <w:r w:rsidRPr="00CF7964">
        <w:rPr>
          <w:rFonts w:ascii="Times New Roman" w:hAnsi="Times New Roman" w:cs="Times New Roman"/>
          <w:sz w:val="24"/>
          <w:szCs w:val="24"/>
        </w:rPr>
        <w:t xml:space="preserve"> </w:t>
      </w:r>
      <w:proofErr w:type="spellStart"/>
      <w:r w:rsidRPr="00CF7964">
        <w:rPr>
          <w:rFonts w:ascii="Times New Roman" w:hAnsi="Times New Roman" w:cs="Times New Roman"/>
          <w:sz w:val="24"/>
          <w:szCs w:val="24"/>
        </w:rPr>
        <w:t>турында</w:t>
      </w:r>
      <w:proofErr w:type="spellEnd"/>
      <w:r w:rsidRPr="00CF7964">
        <w:rPr>
          <w:rFonts w:ascii="Times New Roman" w:hAnsi="Times New Roman" w:cs="Times New Roman"/>
          <w:sz w:val="24"/>
          <w:szCs w:val="24"/>
        </w:rPr>
        <w:t xml:space="preserve">” Татарстан </w:t>
      </w:r>
      <w:proofErr w:type="spellStart"/>
      <w:r w:rsidRPr="00CF7964">
        <w:rPr>
          <w:rFonts w:ascii="Times New Roman" w:hAnsi="Times New Roman" w:cs="Times New Roman"/>
          <w:sz w:val="24"/>
          <w:szCs w:val="24"/>
        </w:rPr>
        <w:t>Республикасы</w:t>
      </w:r>
      <w:proofErr w:type="spellEnd"/>
      <w:r w:rsidRPr="00CF7964">
        <w:rPr>
          <w:rFonts w:ascii="Times New Roman" w:hAnsi="Times New Roman" w:cs="Times New Roman"/>
          <w:sz w:val="24"/>
          <w:szCs w:val="24"/>
        </w:rPr>
        <w:t xml:space="preserve"> </w:t>
      </w:r>
      <w:r w:rsidRPr="00CF7964">
        <w:rPr>
          <w:rFonts w:ascii="Times New Roman" w:hAnsi="Times New Roman" w:cs="Times New Roman"/>
          <w:sz w:val="24"/>
          <w:szCs w:val="24"/>
          <w:lang w:val="tt-RU"/>
        </w:rPr>
        <w:t xml:space="preserve">  </w:t>
      </w:r>
      <w:r w:rsidRPr="00CF7964">
        <w:rPr>
          <w:rFonts w:ascii="Times New Roman" w:hAnsi="Times New Roman" w:cs="Times New Roman"/>
          <w:sz w:val="24"/>
          <w:szCs w:val="24"/>
        </w:rPr>
        <w:t xml:space="preserve">Законы, 2004нче ел, 1нче июль. </w:t>
      </w:r>
    </w:p>
    <w:p w:rsidR="00CF7964" w:rsidRPr="00CF7964" w:rsidRDefault="00CF7964" w:rsidP="00CF7964">
      <w:pPr>
        <w:spacing w:after="0" w:line="240" w:lineRule="auto"/>
        <w:jc w:val="both"/>
        <w:rPr>
          <w:rFonts w:ascii="Times New Roman" w:hAnsi="Times New Roman" w:cs="Times New Roman"/>
          <w:sz w:val="24"/>
          <w:szCs w:val="24"/>
          <w:lang w:val="tt-RU"/>
        </w:rPr>
      </w:pPr>
      <w:r w:rsidRPr="00CF7964">
        <w:rPr>
          <w:rFonts w:ascii="Times New Roman" w:hAnsi="Times New Roman" w:cs="Times New Roman"/>
          <w:sz w:val="24"/>
          <w:szCs w:val="24"/>
          <w:lang w:val="tt-RU"/>
        </w:rPr>
        <w:t>7.“2014-2020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w:t>
      </w:r>
    </w:p>
    <w:p w:rsidR="00CF7964" w:rsidRPr="00CF7964" w:rsidRDefault="00CF7964" w:rsidP="00CF7964">
      <w:pPr>
        <w:spacing w:after="0" w:line="240" w:lineRule="auto"/>
        <w:jc w:val="both"/>
        <w:rPr>
          <w:rFonts w:ascii="Times New Roman" w:hAnsi="Times New Roman" w:cs="Times New Roman"/>
          <w:sz w:val="24"/>
          <w:szCs w:val="24"/>
          <w:lang w:val="tt-RU" w:eastAsia="en-US"/>
        </w:rPr>
      </w:pPr>
      <w:r w:rsidRPr="00CF7964">
        <w:rPr>
          <w:rFonts w:ascii="Times New Roman" w:hAnsi="Times New Roman" w:cs="Times New Roman"/>
          <w:sz w:val="24"/>
          <w:szCs w:val="24"/>
          <w:lang w:val="tt-RU"/>
        </w:rPr>
        <w:t xml:space="preserve">8.  Урта (тулы) гомуми белем бирү мәктәбендә рус телле балаларга татар телен коммуникатив технология нигезендә укыту     программасы </w:t>
      </w:r>
      <w:r w:rsidRPr="00CF7964">
        <w:rPr>
          <w:rFonts w:ascii="Times New Roman" w:hAnsi="Times New Roman" w:cs="Times New Roman"/>
          <w:sz w:val="24"/>
          <w:szCs w:val="24"/>
          <w:lang w:val="tt-RU" w:eastAsia="en-US"/>
        </w:rPr>
        <w:t>1-11 нче сыйныфлар  төзүче-авторлар: Р.З.Хәйдарова,, Р.Л.Малафеева, 2014 ел</w:t>
      </w:r>
    </w:p>
    <w:p w:rsidR="00CF7964" w:rsidRPr="00CF7964" w:rsidRDefault="00CF7964" w:rsidP="00CF7964">
      <w:pPr>
        <w:rPr>
          <w:rFonts w:ascii="Times New Roman" w:hAnsi="Times New Roman" w:cs="Times New Roman"/>
          <w:color w:val="000000"/>
          <w:sz w:val="24"/>
          <w:szCs w:val="24"/>
          <w:lang w:val="tt-RU" w:eastAsia="tt-RU" w:bidi="tt-RU"/>
        </w:rPr>
      </w:pPr>
      <w:r w:rsidRPr="00CF7964">
        <w:rPr>
          <w:rFonts w:ascii="Times New Roman" w:hAnsi="Times New Roman" w:cs="Times New Roman"/>
          <w:sz w:val="24"/>
          <w:szCs w:val="24"/>
          <w:lang w:val="tt-RU" w:eastAsia="en-US"/>
        </w:rPr>
        <w:t>9.</w:t>
      </w:r>
      <w:r w:rsidRPr="00CF7964">
        <w:rPr>
          <w:rFonts w:ascii="Times New Roman" w:hAnsi="Times New Roman" w:cs="Times New Roman"/>
          <w:color w:val="000000"/>
          <w:sz w:val="24"/>
          <w:szCs w:val="24"/>
          <w:lang w:val="tt-RU" w:eastAsia="tt-RU" w:bidi="tt-RU"/>
        </w:rPr>
        <w:t xml:space="preserve"> «Советлар Союзы Герое Кузьмин Сергей Евдоким улы исемендәге Чистай кадет мәктәп - интернаты» ның 2016-2017нче елгы  уку планы .</w:t>
      </w:r>
    </w:p>
    <w:p w:rsidR="00CF7964" w:rsidRPr="00CF7964" w:rsidRDefault="00CF7964" w:rsidP="00CF7964">
      <w:pPr>
        <w:tabs>
          <w:tab w:val="left" w:pos="3420"/>
        </w:tabs>
        <w:suppressAutoHyphens/>
        <w:autoSpaceDN w:val="0"/>
        <w:spacing w:after="0" w:line="240" w:lineRule="auto"/>
        <w:ind w:left="-180" w:firstLine="180"/>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rPr>
        <w:t xml:space="preserve"> </w:t>
      </w:r>
      <w:r w:rsidRPr="00CF7964">
        <w:rPr>
          <w:rFonts w:ascii="Times New Roman" w:hAnsi="Times New Roman" w:cs="Times New Roman"/>
          <w:sz w:val="24"/>
          <w:szCs w:val="24"/>
          <w:lang w:val="tt-RU" w:eastAsia="ar-SA"/>
        </w:rPr>
        <w:t xml:space="preserve">Программа елга 105  сәгатькә исәпләнә, сәгатьләр </w:t>
      </w:r>
      <w:r w:rsidR="00E27DDF">
        <w:rPr>
          <w:rFonts w:ascii="Times New Roman" w:hAnsi="Times New Roman" w:cs="Times New Roman"/>
          <w:sz w:val="24"/>
          <w:szCs w:val="24"/>
          <w:lang w:val="tt-RU" w:eastAsia="ar-SA"/>
        </w:rPr>
        <w:t>күләме атнага 3 сәгать (35 атна).</w:t>
      </w:r>
    </w:p>
    <w:p w:rsidR="00CF7964" w:rsidRPr="00CF7964" w:rsidRDefault="00CF7964" w:rsidP="00CF7964">
      <w:pPr>
        <w:tabs>
          <w:tab w:val="left" w:pos="3420"/>
        </w:tabs>
        <w:suppressAutoHyphens/>
        <w:autoSpaceDN w:val="0"/>
        <w:spacing w:after="0" w:line="240" w:lineRule="auto"/>
        <w:ind w:left="-180" w:firstLine="180"/>
        <w:jc w:val="both"/>
        <w:rPr>
          <w:rFonts w:ascii="Times New Roman" w:hAnsi="Times New Roman" w:cs="Times New Roman"/>
          <w:sz w:val="24"/>
          <w:szCs w:val="24"/>
          <w:lang w:val="tt-RU" w:eastAsia="ar-SA"/>
        </w:rPr>
      </w:pPr>
    </w:p>
    <w:p w:rsidR="00CF7964" w:rsidRPr="00CF7964" w:rsidRDefault="00CF7964" w:rsidP="00CF7964">
      <w:pPr>
        <w:tabs>
          <w:tab w:val="left" w:pos="3420"/>
        </w:tabs>
        <w:suppressAutoHyphens/>
        <w:autoSpaceDN w:val="0"/>
        <w:spacing w:after="0" w:line="240" w:lineRule="auto"/>
        <w:ind w:left="-180" w:firstLine="180"/>
        <w:jc w:val="both"/>
        <w:rPr>
          <w:rFonts w:ascii="Times New Roman" w:hAnsi="Times New Roman" w:cs="Times New Roman"/>
          <w:sz w:val="24"/>
          <w:szCs w:val="24"/>
          <w:lang w:val="tt-RU" w:eastAsia="ar-SA"/>
        </w:rPr>
      </w:pPr>
      <w:r w:rsidRPr="00CF7964">
        <w:rPr>
          <w:rFonts w:ascii="Times New Roman" w:hAnsi="Times New Roman" w:cs="Times New Roman"/>
          <w:b/>
          <w:sz w:val="24"/>
          <w:szCs w:val="24"/>
          <w:lang w:val="tt-RU"/>
        </w:rPr>
        <w:t>Укытуның гомуми, шәхси, метапредмет нәтиҗәләре</w:t>
      </w:r>
    </w:p>
    <w:p w:rsidR="00CF7964" w:rsidRPr="00CF7964" w:rsidRDefault="00CF7964" w:rsidP="00CF7964">
      <w:pPr>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rPr>
        <w:t xml:space="preserve">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уята.Төп гомуми белем бирү баскычында татар теленә өйрәтүнең программада күрсәтелгән күләмдә </w:t>
      </w:r>
      <w:r w:rsidRPr="00CF7964">
        <w:rPr>
          <w:rFonts w:ascii="Times New Roman" w:hAnsi="Times New Roman" w:cs="Times New Roman"/>
          <w:b/>
          <w:sz w:val="24"/>
          <w:szCs w:val="24"/>
          <w:lang w:val="tt-RU"/>
        </w:rPr>
        <w:t xml:space="preserve">гомуми нәтиҗәләре </w:t>
      </w:r>
      <w:r w:rsidRPr="00CF7964">
        <w:rPr>
          <w:rFonts w:ascii="Times New Roman" w:hAnsi="Times New Roman" w:cs="Times New Roman"/>
          <w:sz w:val="24"/>
          <w:szCs w:val="24"/>
          <w:lang w:val="tt-RU"/>
        </w:rPr>
        <w:t>түбәндәгеләрдән гыйбарәт:</w:t>
      </w:r>
    </w:p>
    <w:p w:rsidR="00CF7964" w:rsidRPr="00CF7964" w:rsidRDefault="00CF7964" w:rsidP="00CF7964">
      <w:pPr>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w:t>
      </w:r>
      <w:r w:rsidRPr="00CF7964">
        <w:rPr>
          <w:rFonts w:ascii="Times New Roman" w:hAnsi="Times New Roman" w:cs="Times New Roman"/>
          <w:sz w:val="24"/>
          <w:szCs w:val="24"/>
          <w:lang w:val="tt-RU"/>
        </w:rPr>
        <w:t>Укучыларның коммуникатив компетенциясен(аралашу осталыгын) үстерү, ягъни татар телендә сөйләшүчеләр белән телдән яки язмача аралашу күнекмәләре булдыру;</w:t>
      </w:r>
    </w:p>
    <w:p w:rsidR="00CF7964" w:rsidRPr="00CF7964" w:rsidRDefault="00CF7964" w:rsidP="00CF7964">
      <w:pPr>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 xml:space="preserve">- </w:t>
      </w:r>
      <w:r w:rsidRPr="00CF7964">
        <w:rPr>
          <w:rFonts w:ascii="Times New Roman" w:hAnsi="Times New Roman" w:cs="Times New Roman"/>
          <w:sz w:val="24"/>
          <w:szCs w:val="24"/>
          <w:lang w:val="tt-RU"/>
        </w:rPr>
        <w:t>коммуникатив бурычлар куя һәм хәл итә белү, адекват рәвештә аралашуның төрле чараларыннан, сөйләм этикеты үрнәкләреннән файдалана алу, итәгатьле һәм киң күңелле әңгәмәдәш булу;</w:t>
      </w:r>
    </w:p>
    <w:p w:rsidR="00CF7964" w:rsidRPr="00CF7964" w:rsidRDefault="00CF7964" w:rsidP="00CF7964">
      <w:pPr>
        <w:spacing w:after="0" w:line="240" w:lineRule="auto"/>
        <w:jc w:val="both"/>
        <w:rPr>
          <w:rFonts w:ascii="Times New Roman" w:hAnsi="Times New Roman" w:cs="Times New Roman"/>
          <w:sz w:val="24"/>
          <w:szCs w:val="24"/>
          <w:lang w:val="tt-RU"/>
        </w:rPr>
      </w:pPr>
      <w:r w:rsidRPr="00CF7964">
        <w:rPr>
          <w:rFonts w:ascii="Times New Roman" w:hAnsi="Times New Roman" w:cs="Times New Roman"/>
          <w:sz w:val="24"/>
          <w:szCs w:val="24"/>
          <w:lang w:val="tt-RU"/>
        </w:rPr>
        <w:t>“Татар теле һәм әдәбияты” предметына карата уңай мотивация һәм кызыксыну булдыру һәм шулар нигезендә белем алуның алдагы баскычларында татар телен уңышлы үзләштерүгә шартлар тудыру.</w:t>
      </w:r>
    </w:p>
    <w:p w:rsidR="00CF7964" w:rsidRPr="00CF7964" w:rsidRDefault="00CF7964" w:rsidP="00CF7964">
      <w:pPr>
        <w:spacing w:after="0" w:line="240" w:lineRule="auto"/>
        <w:jc w:val="both"/>
        <w:rPr>
          <w:rFonts w:ascii="Times New Roman" w:hAnsi="Times New Roman" w:cs="Times New Roman"/>
          <w:sz w:val="24"/>
          <w:szCs w:val="24"/>
          <w:lang w:val="tt-RU"/>
        </w:rPr>
      </w:pPr>
    </w:p>
    <w:p w:rsidR="00CF7964" w:rsidRPr="00CF7964" w:rsidRDefault="00CF7964" w:rsidP="00CF7964">
      <w:pPr>
        <w:spacing w:after="0" w:line="240" w:lineRule="auto"/>
        <w:jc w:val="both"/>
        <w:rPr>
          <w:rFonts w:ascii="Times New Roman" w:hAnsi="Times New Roman" w:cs="Times New Roman"/>
          <w:sz w:val="24"/>
          <w:szCs w:val="24"/>
          <w:lang w:val="tt-RU"/>
        </w:rPr>
      </w:pPr>
      <w:r w:rsidRPr="00CF7964">
        <w:rPr>
          <w:rFonts w:ascii="Times New Roman" w:hAnsi="Times New Roman" w:cs="Times New Roman"/>
          <w:b/>
          <w:color w:val="000000"/>
          <w:sz w:val="24"/>
          <w:szCs w:val="24"/>
          <w:lang w:val="tt-RU"/>
        </w:rPr>
        <w:t>Укытуның шәхси нәтиҗәләре</w:t>
      </w:r>
    </w:p>
    <w:p w:rsidR="00CF7964" w:rsidRPr="00CF7964" w:rsidRDefault="00CF7964" w:rsidP="00CF7964">
      <w:pPr>
        <w:spacing w:after="0" w:line="240" w:lineRule="auto"/>
        <w:jc w:val="both"/>
        <w:rPr>
          <w:rFonts w:ascii="Times New Roman" w:hAnsi="Times New Roman" w:cs="Times New Roman"/>
          <w:sz w:val="24"/>
          <w:szCs w:val="24"/>
          <w:lang w:val="tt-RU"/>
        </w:rPr>
      </w:pPr>
      <w:r w:rsidRPr="00CF7964">
        <w:rPr>
          <w:rFonts w:ascii="Times New Roman" w:hAnsi="Times New Roman" w:cs="Times New Roman"/>
          <w:color w:val="000000"/>
          <w:sz w:val="24"/>
          <w:szCs w:val="24"/>
          <w:lang w:val="tt-RU"/>
        </w:rPr>
        <w:t xml:space="preserve">Төп гомуми белем бирү баскычын төгәлләгәндә,укучының үзенә һәм үзенең әйләнә-тирәсендәге кешеләргә, тормыштагы яшәеш проблемаларына карата </w:t>
      </w:r>
      <w:r w:rsidRPr="00CF7964">
        <w:rPr>
          <w:rFonts w:ascii="Times New Roman" w:hAnsi="Times New Roman" w:cs="Times New Roman"/>
          <w:bCs/>
          <w:iCs/>
          <w:color w:val="000000"/>
          <w:sz w:val="24"/>
          <w:szCs w:val="24"/>
          <w:lang w:val="tt-RU"/>
        </w:rPr>
        <w:t xml:space="preserve">түбәндәге </w:t>
      </w:r>
      <w:r w:rsidRPr="00CF7964">
        <w:rPr>
          <w:rFonts w:ascii="Times New Roman" w:hAnsi="Times New Roman" w:cs="Times New Roman"/>
          <w:b/>
          <w:bCs/>
          <w:iCs/>
          <w:color w:val="000000"/>
          <w:sz w:val="24"/>
          <w:szCs w:val="24"/>
          <w:lang w:val="tt-RU"/>
        </w:rPr>
        <w:t>шәхси кыйммәтләре формалашкан булуы күзаллана</w:t>
      </w:r>
      <w:r w:rsidRPr="00CF7964">
        <w:rPr>
          <w:rFonts w:ascii="Times New Roman" w:hAnsi="Times New Roman" w:cs="Times New Roman"/>
          <w:bCs/>
          <w:iCs/>
          <w:color w:val="000000"/>
          <w:sz w:val="24"/>
          <w:szCs w:val="24"/>
          <w:lang w:val="tt-RU"/>
        </w:rPr>
        <w:t>:</w:t>
      </w:r>
    </w:p>
    <w:p w:rsidR="00CF7964" w:rsidRPr="00CF7964" w:rsidRDefault="00CF7964" w:rsidP="00CF7964">
      <w:pPr>
        <w:spacing w:after="0" w:line="240" w:lineRule="auto"/>
        <w:jc w:val="both"/>
        <w:rPr>
          <w:rFonts w:ascii="Times New Roman" w:hAnsi="Times New Roman" w:cs="Times New Roman"/>
          <w:sz w:val="24"/>
          <w:szCs w:val="24"/>
          <w:lang w:val="tt-RU"/>
        </w:rPr>
      </w:pPr>
      <w:r w:rsidRPr="00CF7964">
        <w:rPr>
          <w:rFonts w:ascii="Times New Roman" w:hAnsi="Times New Roman" w:cs="Times New Roman"/>
          <w:color w:val="000000"/>
          <w:sz w:val="24"/>
          <w:szCs w:val="24"/>
          <w:lang w:val="tt-RU"/>
        </w:rPr>
        <w:t>-шәхесара һәм мәдәният ара аралашуда татар теленә карата ихтирамлы караш булдыру һәм аны яхшы өйрәнү теләге тудыру;</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lastRenderedPageBreak/>
        <w:t>-әхлакый кагыйдәләрдә ориентлашу, аларны үтәүнең мәҗбүрилеген аңлау;</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-әдәби әсәрләрдәге төрле тормыш ситуацияләренә һәм геройларның гамәлләренә гомүмкешелек нормаларыннан чыгып бәя бирү;</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-“гаилә”, “туган ил”, “мәрхәмәтлелек”,төшенчәләрен кабул итү, “башкаларга карата түземлелек, кайгыртучанлык”, “кеше кадерен белү” кебек хисләр формалашу.</w:t>
      </w:r>
    </w:p>
    <w:p w:rsidR="00CF7964" w:rsidRPr="00CF7964" w:rsidRDefault="00CF7964" w:rsidP="00CF7964">
      <w:pPr>
        <w:keepNext/>
        <w:keepLines/>
        <w:spacing w:before="120" w:after="120" w:line="240" w:lineRule="auto"/>
        <w:jc w:val="both"/>
        <w:rPr>
          <w:rFonts w:ascii="Times New Roman" w:hAnsi="Times New Roman" w:cs="Times New Roman"/>
          <w:b/>
          <w:color w:val="000000"/>
          <w:sz w:val="24"/>
          <w:szCs w:val="24"/>
          <w:lang w:val="tt-RU"/>
        </w:rPr>
      </w:pPr>
      <w:r w:rsidRPr="00CF7964">
        <w:rPr>
          <w:rFonts w:ascii="Times New Roman" w:hAnsi="Times New Roman" w:cs="Times New Roman"/>
          <w:b/>
          <w:color w:val="000000"/>
          <w:sz w:val="24"/>
          <w:szCs w:val="24"/>
          <w:lang w:val="tt-RU"/>
        </w:rPr>
        <w:t>Укытуның метапредмет нәтиҗәләре</w:t>
      </w:r>
    </w:p>
    <w:p w:rsidR="00CF7964" w:rsidRPr="00CF7964" w:rsidRDefault="00CF7964" w:rsidP="00CF7964">
      <w:pPr>
        <w:keepNext/>
        <w:keepLines/>
        <w:spacing w:after="0" w:line="240" w:lineRule="auto"/>
        <w:jc w:val="both"/>
        <w:rPr>
          <w:rFonts w:ascii="Times New Roman" w:hAnsi="Times New Roman" w:cs="Times New Roman"/>
          <w:bCs/>
          <w:iCs/>
          <w:color w:val="000000"/>
          <w:sz w:val="24"/>
          <w:szCs w:val="24"/>
          <w:lang w:val="tt-RU"/>
        </w:rPr>
      </w:pPr>
      <w:r w:rsidRPr="00CF7964">
        <w:rPr>
          <w:rFonts w:ascii="Times New Roman" w:hAnsi="Times New Roman" w:cs="Times New Roman"/>
          <w:color w:val="000000"/>
          <w:sz w:val="24"/>
          <w:szCs w:val="24"/>
          <w:lang w:val="tt-RU"/>
        </w:rPr>
        <w:t xml:space="preserve">Төп белем бирү баскычында </w:t>
      </w:r>
      <w:r w:rsidRPr="00CF7964">
        <w:rPr>
          <w:rFonts w:ascii="Times New Roman" w:hAnsi="Times New Roman" w:cs="Times New Roman"/>
          <w:b/>
          <w:color w:val="000000"/>
          <w:sz w:val="24"/>
          <w:szCs w:val="24"/>
          <w:lang w:val="tt-RU"/>
        </w:rPr>
        <w:t>әдәби уку дәресләре</w:t>
      </w:r>
      <w:r w:rsidRPr="00CF7964">
        <w:rPr>
          <w:rFonts w:ascii="Times New Roman" w:hAnsi="Times New Roman" w:cs="Times New Roman"/>
          <w:color w:val="000000"/>
          <w:sz w:val="24"/>
          <w:szCs w:val="24"/>
          <w:lang w:val="tt-RU"/>
        </w:rPr>
        <w:t>, танып белү чарасы буларак, укучыларның фикер йөртү, интеллектуаль һәм иҗади сәләтләрен үстерүгә, шулай ук, р</w:t>
      </w:r>
      <w:r w:rsidRPr="00CF7964">
        <w:rPr>
          <w:rFonts w:ascii="Times New Roman" w:hAnsi="Times New Roman" w:cs="Times New Roman"/>
          <w:bCs/>
          <w:color w:val="000000"/>
          <w:sz w:val="24"/>
          <w:szCs w:val="24"/>
          <w:lang w:val="tt-RU"/>
        </w:rPr>
        <w:t xml:space="preserve">еаль тормышта туган проблемаларны хәл итү өчен кирәк булган </w:t>
      </w:r>
      <w:r w:rsidRPr="00CF7964">
        <w:rPr>
          <w:rFonts w:ascii="Times New Roman" w:hAnsi="Times New Roman" w:cs="Times New Roman"/>
          <w:color w:val="000000"/>
          <w:sz w:val="24"/>
          <w:szCs w:val="24"/>
          <w:lang w:val="tt-RU"/>
        </w:rPr>
        <w:t>универсаль уку гамәлләрен (</w:t>
      </w:r>
      <w:r w:rsidRPr="00CF7964">
        <w:rPr>
          <w:rFonts w:ascii="Times New Roman" w:hAnsi="Times New Roman" w:cs="Times New Roman"/>
          <w:b/>
          <w:i/>
          <w:color w:val="000000"/>
          <w:sz w:val="24"/>
          <w:szCs w:val="24"/>
          <w:lang w:val="tt-RU"/>
        </w:rPr>
        <w:t>танып белү, регулятив, коммуникатив)</w:t>
      </w:r>
      <w:r w:rsidRPr="00CF7964">
        <w:rPr>
          <w:rFonts w:ascii="Times New Roman" w:hAnsi="Times New Roman" w:cs="Times New Roman"/>
          <w:bCs/>
          <w:iCs/>
          <w:color w:val="000000"/>
          <w:sz w:val="24"/>
          <w:szCs w:val="24"/>
          <w:lang w:val="tt-RU"/>
        </w:rPr>
        <w:t xml:space="preserve">формалаштыруга </w:t>
      </w:r>
      <w:r w:rsidRPr="00CF7964">
        <w:rPr>
          <w:rFonts w:ascii="Times New Roman" w:hAnsi="Times New Roman" w:cs="Times New Roman"/>
          <w:color w:val="000000"/>
          <w:sz w:val="24"/>
          <w:szCs w:val="24"/>
          <w:lang w:val="tt-RU"/>
        </w:rPr>
        <w:t>хезмәт итә</w:t>
      </w:r>
      <w:r w:rsidRPr="00CF7964">
        <w:rPr>
          <w:rFonts w:ascii="Times New Roman" w:hAnsi="Times New Roman" w:cs="Times New Roman"/>
          <w:bCs/>
          <w:iCs/>
          <w:color w:val="000000"/>
          <w:sz w:val="24"/>
          <w:szCs w:val="24"/>
          <w:lang w:val="tt-RU"/>
        </w:rPr>
        <w:t>.</w:t>
      </w:r>
    </w:p>
    <w:p w:rsidR="00CF7964" w:rsidRPr="00CF7964" w:rsidRDefault="00CF7964" w:rsidP="00CF7964">
      <w:pPr>
        <w:keepNext/>
        <w:keepLines/>
        <w:spacing w:after="0" w:line="240" w:lineRule="auto"/>
        <w:jc w:val="both"/>
        <w:rPr>
          <w:rFonts w:ascii="Times New Roman" w:hAnsi="Times New Roman" w:cs="Times New Roman"/>
          <w:bCs/>
          <w:iCs/>
          <w:color w:val="000000"/>
          <w:sz w:val="24"/>
          <w:szCs w:val="24"/>
          <w:lang w:val="tt-RU"/>
        </w:rPr>
      </w:pPr>
      <w:r w:rsidRPr="00CF7964">
        <w:rPr>
          <w:rFonts w:ascii="Times New Roman" w:hAnsi="Times New Roman" w:cs="Times New Roman"/>
          <w:color w:val="000000"/>
          <w:sz w:val="24"/>
          <w:szCs w:val="24"/>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CF7964">
        <w:rPr>
          <w:rFonts w:ascii="Times New Roman" w:hAnsi="Times New Roman" w:cs="Times New Roman"/>
          <w:i/>
          <w:color w:val="000000"/>
          <w:sz w:val="24"/>
          <w:szCs w:val="24"/>
          <w:lang w:val="tt-RU"/>
        </w:rPr>
        <w:t>ә; у</w:t>
      </w:r>
      <w:r w:rsidRPr="00CF7964">
        <w:rPr>
          <w:rFonts w:ascii="Times New Roman" w:hAnsi="Times New Roman" w:cs="Times New Roman"/>
          <w:color w:val="000000"/>
          <w:sz w:val="24"/>
          <w:szCs w:val="24"/>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CF7964" w:rsidRPr="00CF7964" w:rsidRDefault="00CF7964" w:rsidP="00CF7964">
      <w:pPr>
        <w:keepNext/>
        <w:keepLines/>
        <w:spacing w:before="120" w:after="120" w:line="240" w:lineRule="auto"/>
        <w:jc w:val="both"/>
        <w:rPr>
          <w:rFonts w:ascii="Times New Roman" w:hAnsi="Times New Roman" w:cs="Times New Roman"/>
          <w:i/>
          <w:color w:val="000000"/>
          <w:sz w:val="24"/>
          <w:szCs w:val="24"/>
          <w:lang w:val="tt-RU"/>
        </w:rPr>
      </w:pPr>
      <w:r w:rsidRPr="00CF7964">
        <w:rPr>
          <w:rFonts w:ascii="Times New Roman" w:hAnsi="Times New Roman" w:cs="Times New Roman"/>
          <w:b/>
          <w:color w:val="000000"/>
          <w:sz w:val="24"/>
          <w:szCs w:val="24"/>
          <w:lang w:val="tt-RU"/>
        </w:rPr>
        <w:t>Танып- белү нәтиҗәләре</w:t>
      </w:r>
      <w:r w:rsidRPr="00CF7964">
        <w:rPr>
          <w:rFonts w:ascii="Times New Roman" w:hAnsi="Times New Roman" w:cs="Times New Roman"/>
          <w:i/>
          <w:color w:val="000000"/>
          <w:sz w:val="24"/>
          <w:szCs w:val="24"/>
          <w:lang w:val="tt-RU"/>
        </w:rPr>
        <w:t>:</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-фикерләүне үстерү белән бәйле психик функцияләр: логик фикерләү, сәбәп-нәтиҗә бәйләнешләрен табу, индуктив, дедуктив фикерли белү;</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-иҗади һәм эзләнү характерындагы проблеманы билгеләү, аларны чишү өчен алгоритм булдыру;</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-объектларны чагыштыру, классификацияләү өчен уртак билгеләрне билгеләү;</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-төп мәгълүматны аеру, укылган яки тыңланган мәгълүматның эчтәлегенә бәя бирә белү;</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-тиешле мәгълүматны табу өчен, энциклопедия, белешмәләр, сүзлекләр, электрон ресурслар куллану.</w:t>
      </w:r>
    </w:p>
    <w:p w:rsidR="00CF7964" w:rsidRPr="00CF7964" w:rsidRDefault="00CF7964" w:rsidP="00CF7964">
      <w:pPr>
        <w:keepNext/>
        <w:keepLines/>
        <w:spacing w:before="120" w:after="120" w:line="240" w:lineRule="auto"/>
        <w:jc w:val="both"/>
        <w:rPr>
          <w:rFonts w:ascii="Times New Roman" w:hAnsi="Times New Roman" w:cs="Times New Roman"/>
          <w:b/>
          <w:color w:val="000000"/>
          <w:sz w:val="24"/>
          <w:szCs w:val="24"/>
          <w:lang w:val="tt-RU"/>
        </w:rPr>
      </w:pPr>
      <w:r w:rsidRPr="00CF7964">
        <w:rPr>
          <w:rFonts w:ascii="Times New Roman" w:hAnsi="Times New Roman" w:cs="Times New Roman"/>
          <w:b/>
          <w:color w:val="000000"/>
          <w:sz w:val="24"/>
          <w:szCs w:val="24"/>
          <w:lang w:val="tt-RU"/>
        </w:rPr>
        <w:t>Регулятив нәтиҗәләр:</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 xml:space="preserve">-уку хезмәтендә үзеңә максат куя, бурычларны билгели белү; </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-эш тәртибен аңлап, уку эшчәнлеген оештыра, нәтиҗәле эш алымнарын таба белү;</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-уку эшчәнлеге нәтиҗәләрен контрол</w:t>
      </w:r>
      <w:proofErr w:type="spellStart"/>
      <w:r w:rsidRPr="00CF7964">
        <w:rPr>
          <w:rFonts w:ascii="Times New Roman" w:hAnsi="Times New Roman" w:cs="Times New Roman"/>
          <w:color w:val="000000"/>
          <w:sz w:val="24"/>
          <w:szCs w:val="24"/>
        </w:rPr>
        <w:t>ь</w:t>
      </w:r>
      <w:proofErr w:type="spellEnd"/>
      <w:r w:rsidRPr="00CF7964">
        <w:rPr>
          <w:rFonts w:ascii="Times New Roman" w:hAnsi="Times New Roman" w:cs="Times New Roman"/>
          <w:color w:val="000000"/>
          <w:sz w:val="24"/>
          <w:szCs w:val="24"/>
          <w:lang w:val="tt-RU"/>
        </w:rPr>
        <w:t>гә ала белү;</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-билгеләгән критерийларга таянып, эш сыйфатына бәя бирә белү;</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-укудагы уңышларның, уңышсызлыкларның сәбәбен аңлый, анализлый белү;</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-ихтыяр көче,максатчанлык, активлык кебек сәләтләрне формалаштыру;</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-дәрескә кирәкле уку-язу әсбапларын әзерли һәм алар белән дөрес эш итә белү;</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-дәрестә эш урынын мөстәкыйль әзерли белү һәм тәртиптә тоту күнекмәләрен үстерү.</w:t>
      </w:r>
    </w:p>
    <w:p w:rsidR="00CF7964" w:rsidRPr="00CF7964" w:rsidRDefault="00CF7964" w:rsidP="00CF7964">
      <w:pPr>
        <w:keepNext/>
        <w:keepLines/>
        <w:spacing w:before="120" w:after="120" w:line="240" w:lineRule="auto"/>
        <w:jc w:val="both"/>
        <w:rPr>
          <w:rFonts w:ascii="Times New Roman" w:hAnsi="Times New Roman" w:cs="Times New Roman"/>
          <w:b/>
          <w:color w:val="000000"/>
          <w:sz w:val="24"/>
          <w:szCs w:val="24"/>
          <w:lang w:val="tt-RU"/>
        </w:rPr>
      </w:pPr>
      <w:r w:rsidRPr="00CF7964">
        <w:rPr>
          <w:rFonts w:ascii="Times New Roman" w:hAnsi="Times New Roman" w:cs="Times New Roman"/>
          <w:b/>
          <w:color w:val="000000"/>
          <w:sz w:val="24"/>
          <w:szCs w:val="24"/>
          <w:lang w:val="tt-RU"/>
        </w:rPr>
        <w:t>Коммуникатив нәтиҗәләр:</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-әңгәмәдәшеңнең фикерен тыңлый, аңа туры килерлек җавап бирә белү;</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-әңгәмәдәш белән аралашу калыбын төзү;</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-аралаша белү сәләтен үстерү (аралашучанлык, хислелек, эмпатия хисләре);</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-парларда һәм күмәк эшли белү;</w:t>
      </w:r>
    </w:p>
    <w:p w:rsidR="00CF7964" w:rsidRPr="00CF7964" w:rsidRDefault="00CF7964" w:rsidP="00CF7964">
      <w:pPr>
        <w:keepNext/>
        <w:keepLines/>
        <w:spacing w:after="0" w:line="240" w:lineRule="auto"/>
        <w:jc w:val="both"/>
        <w:rPr>
          <w:rFonts w:ascii="Times New Roman" w:hAnsi="Times New Roman" w:cs="Times New Roman"/>
          <w:color w:val="000000"/>
          <w:sz w:val="24"/>
          <w:szCs w:val="24"/>
          <w:lang w:val="tt-RU"/>
        </w:rPr>
      </w:pPr>
      <w:r w:rsidRPr="00CF7964">
        <w:rPr>
          <w:rFonts w:ascii="Times New Roman" w:hAnsi="Times New Roman" w:cs="Times New Roman"/>
          <w:color w:val="000000"/>
          <w:sz w:val="24"/>
          <w:szCs w:val="24"/>
          <w:lang w:val="tt-RU"/>
        </w:rPr>
        <w:t>-мәгълүматны туплау өчен, күмәк эш башкару;</w:t>
      </w:r>
    </w:p>
    <w:p w:rsidR="00CF7964" w:rsidRPr="00CF7964" w:rsidRDefault="00CF7964" w:rsidP="00CF7964">
      <w:pPr>
        <w:keepNext/>
        <w:keepLines/>
        <w:spacing w:after="0" w:line="240" w:lineRule="auto"/>
        <w:jc w:val="both"/>
        <w:rPr>
          <w:rFonts w:ascii="Times New Roman" w:hAnsi="Times New Roman" w:cs="Times New Roman"/>
          <w:b/>
          <w:bCs/>
          <w:i/>
          <w:color w:val="000000"/>
          <w:sz w:val="24"/>
          <w:szCs w:val="24"/>
          <w:lang w:val="tt-RU"/>
        </w:rPr>
      </w:pPr>
      <w:r w:rsidRPr="00CF7964">
        <w:rPr>
          <w:rFonts w:ascii="Times New Roman" w:hAnsi="Times New Roman" w:cs="Times New Roman"/>
          <w:color w:val="000000"/>
          <w:sz w:val="24"/>
          <w:szCs w:val="24"/>
          <w:lang w:val="tt-RU"/>
        </w:rPr>
        <w:t>-әңгәмәдәшең белән сөйләшүне башлый, дәвам итә, тәмамлый белү.</w:t>
      </w:r>
    </w:p>
    <w:p w:rsidR="00CF7964" w:rsidRPr="00CF7964" w:rsidRDefault="00CF7964" w:rsidP="00CF7964">
      <w:pPr>
        <w:keepNext/>
        <w:keepLines/>
        <w:spacing w:after="0" w:line="240" w:lineRule="auto"/>
        <w:jc w:val="both"/>
        <w:rPr>
          <w:rFonts w:ascii="Times New Roman" w:hAnsi="Times New Roman" w:cs="Times New Roman"/>
          <w:b/>
          <w:color w:val="000000"/>
          <w:sz w:val="24"/>
          <w:szCs w:val="24"/>
          <w:lang w:val="tt-RU"/>
        </w:rPr>
      </w:pPr>
      <w:r w:rsidRPr="00CF7964">
        <w:rPr>
          <w:rFonts w:ascii="Times New Roman" w:hAnsi="Times New Roman" w:cs="Times New Roman"/>
          <w:bCs/>
          <w:color w:val="000000"/>
          <w:sz w:val="24"/>
          <w:szCs w:val="24"/>
          <w:lang w:val="tt-RU"/>
        </w:rPr>
        <w:t>-эшләнгән эшнең сыйфатын һәм дәрәҗәсен билгеләү.</w:t>
      </w:r>
    </w:p>
    <w:p w:rsidR="00CF7964" w:rsidRPr="00CF7964" w:rsidRDefault="00CF7964" w:rsidP="00CF7964">
      <w:pPr>
        <w:suppressAutoHyphens/>
        <w:spacing w:after="0" w:line="240" w:lineRule="auto"/>
        <w:jc w:val="both"/>
        <w:rPr>
          <w:rFonts w:ascii="Times New Roman" w:hAnsi="Times New Roman" w:cs="Times New Roman"/>
          <w:b/>
          <w:bCs/>
          <w:sz w:val="24"/>
          <w:szCs w:val="24"/>
          <w:lang w:val="tt-RU" w:eastAsia="ar-SA"/>
        </w:rPr>
      </w:pPr>
    </w:p>
    <w:p w:rsidR="00CF7964" w:rsidRPr="00CF7964" w:rsidRDefault="00CF7964" w:rsidP="00CF7964">
      <w:pPr>
        <w:suppressAutoHyphens/>
        <w:spacing w:after="0" w:line="240" w:lineRule="auto"/>
        <w:jc w:val="center"/>
        <w:rPr>
          <w:rFonts w:ascii="Times New Roman" w:hAnsi="Times New Roman" w:cs="Times New Roman"/>
          <w:b/>
          <w:bCs/>
          <w:iCs/>
          <w:sz w:val="24"/>
          <w:szCs w:val="24"/>
          <w:lang w:val="tt-RU" w:eastAsia="ar-SA"/>
        </w:rPr>
      </w:pPr>
      <w:r w:rsidRPr="00CF7964">
        <w:rPr>
          <w:rFonts w:ascii="Times New Roman" w:hAnsi="Times New Roman" w:cs="Times New Roman"/>
          <w:b/>
          <w:bCs/>
          <w:sz w:val="24"/>
          <w:szCs w:val="24"/>
          <w:lang w:val="tt-RU" w:eastAsia="ar-SA"/>
        </w:rPr>
        <w:t>Укыту курсыны</w:t>
      </w:r>
      <w:r w:rsidRPr="00CF7964">
        <w:rPr>
          <w:rFonts w:ascii="Times New Roman" w:hAnsi="Times New Roman" w:cs="Times New Roman"/>
          <w:sz w:val="24"/>
          <w:szCs w:val="24"/>
          <w:lang w:val="tt-RU" w:eastAsia="ar-SA"/>
        </w:rPr>
        <w:t>ң</w:t>
      </w:r>
      <w:r w:rsidRPr="00CF7964">
        <w:rPr>
          <w:rFonts w:ascii="Times New Roman" w:hAnsi="Times New Roman" w:cs="Times New Roman"/>
          <w:b/>
          <w:bCs/>
          <w:sz w:val="24"/>
          <w:szCs w:val="24"/>
          <w:lang w:val="tt-RU" w:eastAsia="ar-SA"/>
        </w:rPr>
        <w:t xml:space="preserve"> эчт</w:t>
      </w:r>
      <w:r w:rsidRPr="00CF7964">
        <w:rPr>
          <w:rFonts w:ascii="Times New Roman" w:hAnsi="Times New Roman" w:cs="Times New Roman"/>
          <w:sz w:val="24"/>
          <w:szCs w:val="24"/>
          <w:lang w:val="tt-RU" w:eastAsia="ar-SA"/>
        </w:rPr>
        <w:t>ә</w:t>
      </w:r>
      <w:r w:rsidRPr="00CF7964">
        <w:rPr>
          <w:rFonts w:ascii="Times New Roman" w:hAnsi="Times New Roman" w:cs="Times New Roman"/>
          <w:b/>
          <w:bCs/>
          <w:sz w:val="24"/>
          <w:szCs w:val="24"/>
          <w:lang w:val="tt-RU" w:eastAsia="ar-SA"/>
        </w:rPr>
        <w:t>леге</w:t>
      </w:r>
    </w:p>
    <w:p w:rsidR="00CF7964" w:rsidRPr="00CF7964" w:rsidRDefault="00CF7964" w:rsidP="00CF7964">
      <w:pPr>
        <w:suppressAutoHyphens/>
        <w:spacing w:after="0" w:line="240" w:lineRule="auto"/>
        <w:jc w:val="both"/>
        <w:rPr>
          <w:rFonts w:ascii="Times New Roman" w:hAnsi="Times New Roman" w:cs="Times New Roman"/>
          <w:b/>
          <w:bCs/>
          <w:sz w:val="24"/>
          <w:szCs w:val="24"/>
          <w:lang w:val="tt-RU" w:eastAsia="ar-SA"/>
        </w:rPr>
      </w:pPr>
      <w:r w:rsidRPr="00CF7964">
        <w:rPr>
          <w:rFonts w:ascii="Times New Roman" w:hAnsi="Times New Roman" w:cs="Times New Roman"/>
          <w:b/>
          <w:bCs/>
          <w:sz w:val="24"/>
          <w:szCs w:val="24"/>
          <w:lang w:val="tt-RU" w:eastAsia="ar-SA"/>
        </w:rPr>
        <w:t>Тыңлап аңлау.</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Укытучының  к</w:t>
      </w:r>
      <w:r w:rsidRPr="00CF7964">
        <w:rPr>
          <w:rFonts w:ascii="Times New Roman" w:hAnsi="Times New Roman" w:cs="Times New Roman"/>
          <w:b/>
          <w:bCs/>
          <w:sz w:val="24"/>
          <w:szCs w:val="24"/>
          <w:lang w:val="tt-RU" w:eastAsia="ar-SA"/>
        </w:rPr>
        <w:t>ү</w:t>
      </w:r>
      <w:r w:rsidRPr="00CF7964">
        <w:rPr>
          <w:rFonts w:ascii="Times New Roman" w:hAnsi="Times New Roman" w:cs="Times New Roman"/>
          <w:sz w:val="24"/>
          <w:szCs w:val="24"/>
          <w:lang w:val="tt-RU" w:eastAsia="ar-SA"/>
        </w:rPr>
        <w:t>рсәтмәләрен, сорауларын бер әйтүдән тулысынча аңлап башкару;</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Дәрес барышында җанлы сөйләмне тыңлап, төшенеп баруга һәм аралаша алуга ирешү.</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1 – 1,5 минутлык текстны тыңлап, аның төп эчтәлеген сөйләп бир</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b/>
          <w:bCs/>
          <w:sz w:val="24"/>
          <w:szCs w:val="24"/>
          <w:lang w:val="tt-RU" w:eastAsia="ar-SA"/>
        </w:rPr>
        <w:t>Диалогик сөйләм.</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lastRenderedPageBreak/>
        <w:t xml:space="preserve">Лексик тема буенча сөйләшү үткәрү (һәр укучының репликалар саны 5тән ким булмаска тиеш); </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Тиешле сорау яки җавап репликаларын өстәп, диалог төзү;</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Укылган яки тыңланган текстның төп эчтәлеге буенча сораулар куя һәм җавап бирә белү.</w:t>
      </w:r>
    </w:p>
    <w:p w:rsidR="00CF7964" w:rsidRPr="00CF7964" w:rsidRDefault="00CF7964" w:rsidP="00CF7964">
      <w:pPr>
        <w:suppressAutoHyphens/>
        <w:spacing w:after="0" w:line="240" w:lineRule="auto"/>
        <w:jc w:val="both"/>
        <w:rPr>
          <w:rFonts w:ascii="Times New Roman" w:hAnsi="Times New Roman" w:cs="Times New Roman"/>
          <w:b/>
          <w:bCs/>
          <w:sz w:val="24"/>
          <w:szCs w:val="24"/>
          <w:lang w:val="tt-RU" w:eastAsia="ar-SA"/>
        </w:rPr>
      </w:pPr>
      <w:r w:rsidRPr="00CF7964">
        <w:rPr>
          <w:rFonts w:ascii="Times New Roman" w:hAnsi="Times New Roman" w:cs="Times New Roman"/>
          <w:b/>
          <w:bCs/>
          <w:sz w:val="24"/>
          <w:szCs w:val="24"/>
          <w:lang w:val="tt-RU" w:eastAsia="ar-SA"/>
        </w:rPr>
        <w:t>Монологик сөйләм.</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Укытучы тәкъдим иткән тема буенча хикәя төзеп сөйләү (җөмләләр саны 6дан ким булмаска тиеш;</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Хикәянең ахырын уйлап бетерү;</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Диалогик сөйләмне монологка әйләндерү;</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Укылган яки тыңланган текстның төп эчтәлеген сөйләп бирү.</w:t>
      </w:r>
    </w:p>
    <w:p w:rsidR="00CF7964" w:rsidRPr="00CF7964" w:rsidRDefault="00CF7964" w:rsidP="00CF7964">
      <w:pPr>
        <w:suppressAutoHyphens/>
        <w:spacing w:after="0" w:line="240" w:lineRule="auto"/>
        <w:jc w:val="both"/>
        <w:rPr>
          <w:rFonts w:ascii="Times New Roman" w:hAnsi="Times New Roman" w:cs="Times New Roman"/>
          <w:b/>
          <w:sz w:val="24"/>
          <w:szCs w:val="24"/>
          <w:lang w:val="tt-RU" w:eastAsia="ar-SA"/>
        </w:rPr>
      </w:pPr>
      <w:r w:rsidRPr="00CF7964">
        <w:rPr>
          <w:rFonts w:ascii="Times New Roman" w:hAnsi="Times New Roman" w:cs="Times New Roman"/>
          <w:b/>
          <w:sz w:val="24"/>
          <w:szCs w:val="24"/>
          <w:lang w:val="tt-RU" w:eastAsia="ar-SA"/>
        </w:rPr>
        <w:t>Уку</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Текстны аңлап эчтән уку;</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Укылган текстның эчтәлеге буенча сораулар куя һәм сорауларга дөрес җавап бирә белү;</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Укылган текстның эчтәлеген кыскача сөйләп бирү;</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Сүзлектән файдаланып, таныш булмаган сүзләрнең мәгънәләрен ачыклау;</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Татар халык авыз иҗаты үрнәкләрен дөрес интонация белән укый һәм аңлый белү;</w:t>
      </w:r>
    </w:p>
    <w:p w:rsidR="00CF7964" w:rsidRPr="00CF7964" w:rsidRDefault="00CF7964" w:rsidP="00CF7964">
      <w:pPr>
        <w:suppressAutoHyphens/>
        <w:spacing w:after="0" w:line="240" w:lineRule="auto"/>
        <w:jc w:val="both"/>
        <w:rPr>
          <w:rFonts w:ascii="Times New Roman" w:hAnsi="Times New Roman" w:cs="Times New Roman"/>
          <w:b/>
          <w:sz w:val="24"/>
          <w:szCs w:val="24"/>
          <w:lang w:val="tt-RU" w:eastAsia="ar-SA"/>
        </w:rPr>
      </w:pPr>
      <w:r w:rsidRPr="00CF7964">
        <w:rPr>
          <w:rFonts w:ascii="Times New Roman" w:hAnsi="Times New Roman" w:cs="Times New Roman"/>
          <w:b/>
          <w:sz w:val="24"/>
          <w:szCs w:val="24"/>
          <w:lang w:val="tt-RU" w:eastAsia="ar-SA"/>
        </w:rPr>
        <w:t>Язу</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Актив үзләштерелгән сүзләрне яттан яза белү;</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Сүзлек диктанты язү;</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Лексик тема яки сюжетлы рәсемнәр буенча кечкенә күләмле (6 – 7 җөмлә) хикәя язу;</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Укылган яки тыңланган текстның эчтәлеге буенча сорауларга язмача җавап бирү;</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r w:rsidRPr="00CF7964">
        <w:rPr>
          <w:rFonts w:ascii="Times New Roman" w:hAnsi="Times New Roman" w:cs="Times New Roman"/>
          <w:sz w:val="24"/>
          <w:szCs w:val="24"/>
          <w:lang w:val="tt-RU" w:eastAsia="ar-SA"/>
        </w:rPr>
        <w:t>Бәйрәм белән котлау язу.</w:t>
      </w:r>
    </w:p>
    <w:p w:rsidR="00CF7964" w:rsidRPr="00CF7964" w:rsidRDefault="00CF7964" w:rsidP="00CF7964">
      <w:pPr>
        <w:spacing w:after="0" w:line="240" w:lineRule="auto"/>
        <w:jc w:val="both"/>
        <w:rPr>
          <w:rFonts w:ascii="Times New Roman" w:hAnsi="Times New Roman" w:cs="Times New Roman"/>
          <w:b/>
          <w:sz w:val="24"/>
          <w:szCs w:val="24"/>
          <w:lang w:val="tt-RU" w:eastAsia="en-US"/>
        </w:rPr>
      </w:pPr>
    </w:p>
    <w:p w:rsidR="00CF7964" w:rsidRPr="00CF7964" w:rsidRDefault="00CF7964" w:rsidP="00CF7964">
      <w:pPr>
        <w:spacing w:after="0" w:line="240" w:lineRule="auto"/>
        <w:jc w:val="both"/>
        <w:rPr>
          <w:rFonts w:ascii="Times New Roman" w:hAnsi="Times New Roman" w:cs="Times New Roman"/>
          <w:sz w:val="24"/>
          <w:szCs w:val="24"/>
          <w:lang w:val="tt-RU" w:eastAsia="en-US"/>
        </w:rPr>
      </w:pPr>
      <w:r w:rsidRPr="00CF7964">
        <w:rPr>
          <w:rFonts w:ascii="Times New Roman" w:hAnsi="Times New Roman" w:cs="Times New Roman"/>
          <w:b/>
          <w:sz w:val="24"/>
          <w:szCs w:val="24"/>
          <w:lang w:val="tt-RU" w:eastAsia="en-US"/>
        </w:rPr>
        <w:t>Дәреслек:</w:t>
      </w:r>
      <w:r w:rsidRPr="00CF7964">
        <w:rPr>
          <w:rFonts w:ascii="Times New Roman" w:hAnsi="Times New Roman" w:cs="Times New Roman"/>
          <w:sz w:val="24"/>
          <w:szCs w:val="24"/>
          <w:lang w:val="tt-RU" w:eastAsia="en-US"/>
        </w:rPr>
        <w:t xml:space="preserve"> </w:t>
      </w:r>
    </w:p>
    <w:p w:rsidR="00CF7964" w:rsidRPr="00CF7964" w:rsidRDefault="00CF7964" w:rsidP="00CF7964">
      <w:pPr>
        <w:spacing w:after="0" w:line="240" w:lineRule="auto"/>
        <w:jc w:val="both"/>
        <w:rPr>
          <w:rFonts w:ascii="Times New Roman" w:hAnsi="Times New Roman" w:cs="Times New Roman"/>
          <w:sz w:val="24"/>
          <w:szCs w:val="24"/>
          <w:lang w:val="tt-RU"/>
        </w:rPr>
      </w:pPr>
      <w:r w:rsidRPr="00CF7964">
        <w:rPr>
          <w:rFonts w:ascii="Times New Roman" w:hAnsi="Times New Roman" w:cs="Times New Roman"/>
          <w:sz w:val="24"/>
          <w:szCs w:val="24"/>
          <w:lang w:val="tt-RU"/>
        </w:rPr>
        <w:t xml:space="preserve">  Р.З. Хәйдәрова, Г.М. Әхмәтҗанова, Л.Ә. Гыйниятуллина. Күңелле татар теле. Дүртъеллык башлангыч мәктәпнең 3 нче сыйныф рус балалары өчен татар теле һәм уку дәреслеге. 2 кисәктә. - Казан: “Татармультфильм” нәшрияты, 2013.</w:t>
      </w:r>
    </w:p>
    <w:p w:rsidR="00CF7964" w:rsidRPr="00CF7964" w:rsidRDefault="00CF7964" w:rsidP="00CF7964">
      <w:pPr>
        <w:suppressAutoHyphens/>
        <w:spacing w:after="0" w:line="240" w:lineRule="auto"/>
        <w:jc w:val="both"/>
        <w:rPr>
          <w:rFonts w:ascii="Times New Roman" w:hAnsi="Times New Roman" w:cs="Times New Roman"/>
          <w:sz w:val="24"/>
          <w:szCs w:val="24"/>
          <w:lang w:val="tt-RU" w:eastAsia="ar-SA"/>
        </w:rPr>
      </w:pPr>
    </w:p>
    <w:p w:rsidR="00CF7964" w:rsidRPr="00CF7964" w:rsidRDefault="00CF7964" w:rsidP="00CF7964">
      <w:pPr>
        <w:jc w:val="center"/>
        <w:outlineLvl w:val="0"/>
        <w:rPr>
          <w:rFonts w:ascii="Times New Roman" w:hAnsi="Times New Roman" w:cs="Times New Roman"/>
          <w:b/>
          <w:lang w:val="tt-RU"/>
        </w:rPr>
      </w:pPr>
      <w:r w:rsidRPr="00CF7964">
        <w:rPr>
          <w:rFonts w:ascii="Times New Roman" w:hAnsi="Times New Roman" w:cs="Times New Roman"/>
          <w:b/>
          <w:lang w:val="tt-RU"/>
        </w:rPr>
        <w:t>Тематик план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268"/>
        <w:gridCol w:w="992"/>
        <w:gridCol w:w="5812"/>
      </w:tblGrid>
      <w:tr w:rsidR="00CF7964" w:rsidRPr="00CF7964" w:rsidTr="00E27DDF">
        <w:tc>
          <w:tcPr>
            <w:tcW w:w="568" w:type="dxa"/>
          </w:tcPr>
          <w:p w:rsidR="00CF7964" w:rsidRPr="00CF7964" w:rsidRDefault="00CF7964" w:rsidP="00E028DD">
            <w:pPr>
              <w:spacing w:after="0" w:line="240" w:lineRule="auto"/>
              <w:jc w:val="center"/>
              <w:rPr>
                <w:rFonts w:ascii="Times New Roman" w:hAnsi="Times New Roman" w:cs="Times New Roman"/>
                <w:b/>
                <w:sz w:val="24"/>
                <w:szCs w:val="24"/>
                <w:lang w:val="tt-RU"/>
              </w:rPr>
            </w:pPr>
            <w:r w:rsidRPr="00CF7964">
              <w:rPr>
                <w:rFonts w:ascii="Times New Roman" w:hAnsi="Times New Roman" w:cs="Times New Roman"/>
                <w:b/>
                <w:sz w:val="24"/>
                <w:szCs w:val="24"/>
                <w:lang w:val="tt-RU"/>
              </w:rPr>
              <w:t>№</w:t>
            </w:r>
          </w:p>
        </w:tc>
        <w:tc>
          <w:tcPr>
            <w:tcW w:w="2268" w:type="dxa"/>
          </w:tcPr>
          <w:p w:rsidR="00CF7964" w:rsidRPr="00CF7964" w:rsidRDefault="00CF7964" w:rsidP="00E028DD">
            <w:pPr>
              <w:spacing w:after="0" w:line="240" w:lineRule="auto"/>
              <w:jc w:val="center"/>
              <w:rPr>
                <w:rFonts w:ascii="Times New Roman" w:hAnsi="Times New Roman" w:cs="Times New Roman"/>
                <w:b/>
                <w:sz w:val="24"/>
                <w:szCs w:val="24"/>
                <w:lang w:val="tt-RU"/>
              </w:rPr>
            </w:pPr>
            <w:r w:rsidRPr="00CF7964">
              <w:rPr>
                <w:rFonts w:ascii="Times New Roman" w:hAnsi="Times New Roman" w:cs="Times New Roman"/>
                <w:b/>
                <w:sz w:val="24"/>
                <w:szCs w:val="24"/>
                <w:lang w:val="tt-RU"/>
              </w:rPr>
              <w:t>Бүлекләр, темалар</w:t>
            </w:r>
          </w:p>
        </w:tc>
        <w:tc>
          <w:tcPr>
            <w:tcW w:w="992" w:type="dxa"/>
          </w:tcPr>
          <w:p w:rsidR="00CF7964" w:rsidRPr="00CF7964" w:rsidRDefault="00CF7964" w:rsidP="00E028DD">
            <w:pPr>
              <w:spacing w:after="0" w:line="240" w:lineRule="auto"/>
              <w:jc w:val="center"/>
              <w:rPr>
                <w:rFonts w:ascii="Times New Roman" w:hAnsi="Times New Roman" w:cs="Times New Roman"/>
                <w:b/>
                <w:sz w:val="24"/>
                <w:szCs w:val="24"/>
              </w:rPr>
            </w:pPr>
            <w:r w:rsidRPr="00CF7964">
              <w:rPr>
                <w:rFonts w:ascii="Times New Roman" w:hAnsi="Times New Roman" w:cs="Times New Roman"/>
                <w:b/>
                <w:sz w:val="24"/>
                <w:szCs w:val="24"/>
                <w:lang w:val="tt-RU"/>
              </w:rPr>
              <w:t>Сәгат</w:t>
            </w:r>
            <w:proofErr w:type="spellStart"/>
            <w:r w:rsidRPr="00CF7964">
              <w:rPr>
                <w:rFonts w:ascii="Times New Roman" w:hAnsi="Times New Roman" w:cs="Times New Roman"/>
                <w:b/>
                <w:sz w:val="24"/>
                <w:szCs w:val="24"/>
              </w:rPr>
              <w:t>ь</w:t>
            </w:r>
            <w:proofErr w:type="spellEnd"/>
            <w:r w:rsidRPr="00CF7964">
              <w:rPr>
                <w:rFonts w:ascii="Times New Roman" w:hAnsi="Times New Roman" w:cs="Times New Roman"/>
                <w:b/>
                <w:sz w:val="24"/>
                <w:szCs w:val="24"/>
              </w:rPr>
              <w:t xml:space="preserve"> саны</w:t>
            </w:r>
          </w:p>
        </w:tc>
        <w:tc>
          <w:tcPr>
            <w:tcW w:w="5812" w:type="dxa"/>
          </w:tcPr>
          <w:p w:rsidR="00CF7964" w:rsidRPr="00CF7964" w:rsidRDefault="00CF7964" w:rsidP="00E028DD">
            <w:pPr>
              <w:spacing w:after="0" w:line="240" w:lineRule="auto"/>
              <w:jc w:val="center"/>
              <w:rPr>
                <w:rFonts w:ascii="Times New Roman" w:hAnsi="Times New Roman" w:cs="Times New Roman"/>
                <w:b/>
                <w:sz w:val="24"/>
                <w:szCs w:val="24"/>
                <w:lang w:val="tt-RU"/>
              </w:rPr>
            </w:pPr>
            <w:proofErr w:type="spellStart"/>
            <w:r w:rsidRPr="00CF7964">
              <w:rPr>
                <w:rFonts w:ascii="Times New Roman" w:hAnsi="Times New Roman" w:cs="Times New Roman"/>
                <w:b/>
                <w:sz w:val="24"/>
                <w:szCs w:val="24"/>
              </w:rPr>
              <w:t>Темага</w:t>
            </w:r>
            <w:proofErr w:type="spellEnd"/>
            <w:r w:rsidRPr="00CF7964">
              <w:rPr>
                <w:rFonts w:ascii="Times New Roman" w:hAnsi="Times New Roman" w:cs="Times New Roman"/>
                <w:b/>
                <w:sz w:val="24"/>
                <w:szCs w:val="24"/>
              </w:rPr>
              <w:t xml:space="preserve"> </w:t>
            </w:r>
            <w:proofErr w:type="spellStart"/>
            <w:r w:rsidRPr="00CF7964">
              <w:rPr>
                <w:rFonts w:ascii="Times New Roman" w:hAnsi="Times New Roman" w:cs="Times New Roman"/>
                <w:b/>
                <w:sz w:val="24"/>
                <w:szCs w:val="24"/>
              </w:rPr>
              <w:t>караган</w:t>
            </w:r>
            <w:proofErr w:type="spellEnd"/>
            <w:r w:rsidRPr="00CF7964">
              <w:rPr>
                <w:rFonts w:ascii="Times New Roman" w:hAnsi="Times New Roman" w:cs="Times New Roman"/>
                <w:b/>
                <w:sz w:val="24"/>
                <w:szCs w:val="24"/>
              </w:rPr>
              <w:t xml:space="preserve"> т</w:t>
            </w:r>
            <w:r w:rsidRPr="00CF7964">
              <w:rPr>
                <w:rFonts w:ascii="Times New Roman" w:hAnsi="Times New Roman" w:cs="Times New Roman"/>
                <w:b/>
                <w:sz w:val="24"/>
                <w:szCs w:val="24"/>
                <w:lang w:val="tt-RU"/>
              </w:rPr>
              <w:t>ө</w:t>
            </w:r>
            <w:proofErr w:type="spellStart"/>
            <w:proofErr w:type="gramStart"/>
            <w:r w:rsidRPr="00CF7964">
              <w:rPr>
                <w:rFonts w:ascii="Times New Roman" w:hAnsi="Times New Roman" w:cs="Times New Roman"/>
                <w:b/>
                <w:sz w:val="24"/>
                <w:szCs w:val="24"/>
              </w:rPr>
              <w:t>п</w:t>
            </w:r>
            <w:proofErr w:type="spellEnd"/>
            <w:proofErr w:type="gramEnd"/>
            <w:r w:rsidRPr="00CF7964">
              <w:rPr>
                <w:rFonts w:ascii="Times New Roman" w:hAnsi="Times New Roman" w:cs="Times New Roman"/>
                <w:b/>
                <w:sz w:val="24"/>
                <w:szCs w:val="24"/>
              </w:rPr>
              <w:t xml:space="preserve"> т</w:t>
            </w:r>
            <w:r w:rsidRPr="00CF7964">
              <w:rPr>
                <w:rFonts w:ascii="Times New Roman" w:hAnsi="Times New Roman" w:cs="Times New Roman"/>
                <w:b/>
                <w:sz w:val="24"/>
                <w:szCs w:val="24"/>
                <w:lang w:val="tt-RU"/>
              </w:rPr>
              <w:t>өшенчәләр</w:t>
            </w:r>
          </w:p>
        </w:tc>
      </w:tr>
      <w:tr w:rsidR="00CF7964" w:rsidRPr="0031325C" w:rsidTr="00E27DDF">
        <w:tc>
          <w:tcPr>
            <w:tcW w:w="5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1</w:t>
            </w:r>
          </w:p>
        </w:tc>
        <w:tc>
          <w:tcPr>
            <w:tcW w:w="22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Белем бәйрәме</w:t>
            </w:r>
          </w:p>
        </w:tc>
        <w:tc>
          <w:tcPr>
            <w:tcW w:w="99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14</w:t>
            </w:r>
          </w:p>
        </w:tc>
        <w:tc>
          <w:tcPr>
            <w:tcW w:w="581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2нче сыйныфта үзләштергән грамматик минимумны ныгыту. Җөмләләр төзү. Текст өстендә эш.Орфоэпик кагыйдәләрне саклап, мәгънәсен аңлап</w:t>
            </w:r>
            <w:r w:rsidR="00E028DD">
              <w:rPr>
                <w:rFonts w:ascii="Times New Roman" w:hAnsi="Times New Roman" w:cs="Times New Roman"/>
                <w:sz w:val="24"/>
                <w:szCs w:val="24"/>
                <w:lang w:val="tt-RU"/>
              </w:rPr>
              <w:t>,</w:t>
            </w:r>
            <w:r w:rsidRPr="00CF7964">
              <w:rPr>
                <w:rFonts w:ascii="Times New Roman" w:hAnsi="Times New Roman" w:cs="Times New Roman"/>
                <w:sz w:val="24"/>
                <w:szCs w:val="24"/>
                <w:lang w:val="tt-RU"/>
              </w:rPr>
              <w:t xml:space="preserve"> тиешле интонация белән яттан сөйләү</w:t>
            </w:r>
          </w:p>
        </w:tc>
      </w:tr>
      <w:tr w:rsidR="00CF7964" w:rsidRPr="0031325C" w:rsidTr="00E27DDF">
        <w:tc>
          <w:tcPr>
            <w:tcW w:w="5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2</w:t>
            </w:r>
          </w:p>
        </w:tc>
        <w:tc>
          <w:tcPr>
            <w:tcW w:w="22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Көндәлек ре</w:t>
            </w:r>
            <w:r w:rsidRPr="00CF7964">
              <w:rPr>
                <w:rFonts w:ascii="Times New Roman" w:hAnsi="Times New Roman" w:cs="Times New Roman"/>
                <w:sz w:val="24"/>
                <w:szCs w:val="24"/>
              </w:rPr>
              <w:t>ж</w:t>
            </w:r>
            <w:r w:rsidRPr="00CF7964">
              <w:rPr>
                <w:rFonts w:ascii="Times New Roman" w:hAnsi="Times New Roman" w:cs="Times New Roman"/>
                <w:sz w:val="24"/>
                <w:szCs w:val="24"/>
                <w:lang w:val="tt-RU"/>
              </w:rPr>
              <w:t>им</w:t>
            </w:r>
          </w:p>
        </w:tc>
        <w:tc>
          <w:tcPr>
            <w:tcW w:w="99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6</w:t>
            </w:r>
          </w:p>
        </w:tc>
        <w:tc>
          <w:tcPr>
            <w:tcW w:w="581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Текстны сәнгатьле аңлап уку, эчтәлегенә төшенү, сүзлек белән эшләү</w:t>
            </w:r>
          </w:p>
        </w:tc>
      </w:tr>
      <w:tr w:rsidR="00CF7964" w:rsidRPr="0031325C" w:rsidTr="00E27DDF">
        <w:tc>
          <w:tcPr>
            <w:tcW w:w="5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3</w:t>
            </w:r>
          </w:p>
        </w:tc>
        <w:tc>
          <w:tcPr>
            <w:tcW w:w="22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Ашханәдә</w:t>
            </w:r>
          </w:p>
        </w:tc>
        <w:tc>
          <w:tcPr>
            <w:tcW w:w="99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11</w:t>
            </w:r>
          </w:p>
        </w:tc>
        <w:tc>
          <w:tcPr>
            <w:tcW w:w="581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Татар сөйләменә хас авазларны дөрес әйтә белү.Тема буенча җөмләләр төзү, рәсемнәр буенча кечкенә хикәяләр төзү.</w:t>
            </w:r>
          </w:p>
        </w:tc>
      </w:tr>
      <w:tr w:rsidR="00CF7964" w:rsidRPr="0031325C" w:rsidTr="00E27DDF">
        <w:tc>
          <w:tcPr>
            <w:tcW w:w="5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4</w:t>
            </w:r>
          </w:p>
        </w:tc>
        <w:tc>
          <w:tcPr>
            <w:tcW w:w="22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Без әти-әниләргә булышабыз</w:t>
            </w:r>
          </w:p>
        </w:tc>
        <w:tc>
          <w:tcPr>
            <w:tcW w:w="99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18</w:t>
            </w:r>
          </w:p>
        </w:tc>
        <w:tc>
          <w:tcPr>
            <w:tcW w:w="581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Сораулар кую, җавап бирә белү.</w:t>
            </w:r>
          </w:p>
        </w:tc>
      </w:tr>
      <w:tr w:rsidR="00CF7964" w:rsidRPr="0031325C" w:rsidTr="00E27DDF">
        <w:tc>
          <w:tcPr>
            <w:tcW w:w="5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5</w:t>
            </w:r>
          </w:p>
        </w:tc>
        <w:tc>
          <w:tcPr>
            <w:tcW w:w="22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Туган якка кыш килде.</w:t>
            </w:r>
          </w:p>
        </w:tc>
        <w:tc>
          <w:tcPr>
            <w:tcW w:w="99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16</w:t>
            </w:r>
          </w:p>
        </w:tc>
        <w:tc>
          <w:tcPr>
            <w:tcW w:w="581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Кышкы табигать, кыш билгеләре, кышкы урман, елга турында текстларны аңлап уку, әңгәмәдә катнашу.</w:t>
            </w:r>
          </w:p>
        </w:tc>
      </w:tr>
      <w:tr w:rsidR="00CF7964" w:rsidRPr="0031325C" w:rsidTr="00E27DDF">
        <w:tc>
          <w:tcPr>
            <w:tcW w:w="5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6</w:t>
            </w:r>
          </w:p>
        </w:tc>
        <w:tc>
          <w:tcPr>
            <w:tcW w:w="22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Шәһәрдә һәм авылда</w:t>
            </w:r>
          </w:p>
        </w:tc>
        <w:tc>
          <w:tcPr>
            <w:tcW w:w="99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11</w:t>
            </w:r>
          </w:p>
        </w:tc>
        <w:tc>
          <w:tcPr>
            <w:tcW w:w="581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Татарстан елгалары, шәhәрләре,  Яр Чаллы турында сүзләрне дөрес әйтә белү, аларны монологик hәм диалогик сөйләмдә актив куллану.</w:t>
            </w:r>
          </w:p>
        </w:tc>
      </w:tr>
      <w:tr w:rsidR="00CF7964" w:rsidRPr="0031325C" w:rsidTr="00E27DDF">
        <w:tc>
          <w:tcPr>
            <w:tcW w:w="5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7</w:t>
            </w:r>
          </w:p>
        </w:tc>
        <w:tc>
          <w:tcPr>
            <w:tcW w:w="22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Әдәпле булыйк!</w:t>
            </w:r>
          </w:p>
        </w:tc>
        <w:tc>
          <w:tcPr>
            <w:tcW w:w="99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11</w:t>
            </w:r>
          </w:p>
        </w:tc>
        <w:tc>
          <w:tcPr>
            <w:tcW w:w="581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Тылсымлы сүзләрне искә төшерү. Олыларга һәм кечеләргә карата игътибарлылык тәрбияләү.</w:t>
            </w:r>
          </w:p>
        </w:tc>
      </w:tr>
      <w:tr w:rsidR="00CF7964" w:rsidRPr="0031325C" w:rsidTr="00E27DDF">
        <w:tc>
          <w:tcPr>
            <w:tcW w:w="5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8</w:t>
            </w:r>
          </w:p>
        </w:tc>
        <w:tc>
          <w:tcPr>
            <w:tcW w:w="22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Кечкенә дусларыбыз</w:t>
            </w:r>
          </w:p>
        </w:tc>
        <w:tc>
          <w:tcPr>
            <w:tcW w:w="99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7</w:t>
            </w:r>
          </w:p>
        </w:tc>
        <w:tc>
          <w:tcPr>
            <w:tcW w:w="581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Кечкенә дусларыбыз  турында  хикәяләр төзеп сөйләү.</w:t>
            </w:r>
          </w:p>
        </w:tc>
      </w:tr>
      <w:tr w:rsidR="00CF7964" w:rsidRPr="00CF7964" w:rsidTr="00E27DDF">
        <w:tc>
          <w:tcPr>
            <w:tcW w:w="568"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lastRenderedPageBreak/>
              <w:t>9</w:t>
            </w:r>
          </w:p>
        </w:tc>
        <w:tc>
          <w:tcPr>
            <w:tcW w:w="2268" w:type="dxa"/>
          </w:tcPr>
          <w:p w:rsidR="00CF7964" w:rsidRPr="00CF7964" w:rsidRDefault="00CF7964" w:rsidP="00E028DD">
            <w:pPr>
              <w:spacing w:after="0" w:line="240" w:lineRule="auto"/>
              <w:rPr>
                <w:rFonts w:ascii="Times New Roman" w:hAnsi="Times New Roman" w:cs="Times New Roman"/>
                <w:sz w:val="24"/>
                <w:szCs w:val="24"/>
              </w:rPr>
            </w:pPr>
            <w:r w:rsidRPr="00CF7964">
              <w:rPr>
                <w:rFonts w:ascii="Times New Roman" w:hAnsi="Times New Roman" w:cs="Times New Roman"/>
                <w:sz w:val="24"/>
                <w:szCs w:val="24"/>
                <w:lang w:val="tt-RU"/>
              </w:rPr>
              <w:t>Күңелле җәй, ямьле җәй!</w:t>
            </w:r>
          </w:p>
        </w:tc>
        <w:tc>
          <w:tcPr>
            <w:tcW w:w="99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11</w:t>
            </w:r>
          </w:p>
        </w:tc>
        <w:tc>
          <w:tcPr>
            <w:tcW w:w="5812" w:type="dxa"/>
          </w:tcPr>
          <w:p w:rsidR="00CF7964" w:rsidRPr="00CF7964" w:rsidRDefault="00CF7964" w:rsidP="00E028DD">
            <w:pPr>
              <w:spacing w:after="0" w:line="240" w:lineRule="auto"/>
              <w:rPr>
                <w:rFonts w:ascii="Times New Roman" w:hAnsi="Times New Roman" w:cs="Times New Roman"/>
                <w:sz w:val="24"/>
                <w:szCs w:val="24"/>
                <w:lang w:val="tt-RU"/>
              </w:rPr>
            </w:pPr>
            <w:r w:rsidRPr="00CF7964">
              <w:rPr>
                <w:rFonts w:ascii="Times New Roman" w:hAnsi="Times New Roman" w:cs="Times New Roman"/>
                <w:sz w:val="24"/>
                <w:szCs w:val="24"/>
                <w:lang w:val="tt-RU"/>
              </w:rPr>
              <w:t xml:space="preserve">Җәйге  табигать, җәй  билгеләре, җәйге урман, елга турында текстларны аңлап уку, әңгәмәдә катнашу. Өйрәнелгән текстлар буенча тест эшләү.  </w:t>
            </w:r>
          </w:p>
        </w:tc>
      </w:tr>
    </w:tbl>
    <w:p w:rsidR="00E028DD" w:rsidRPr="00CF7964" w:rsidRDefault="00E028DD" w:rsidP="00E028DD">
      <w:pPr>
        <w:pStyle w:val="a3"/>
        <w:ind w:left="-142"/>
        <w:jc w:val="center"/>
        <w:rPr>
          <w:b/>
          <w:lang w:val="tt-RU"/>
        </w:rPr>
      </w:pPr>
      <w:r w:rsidRPr="00CF7964">
        <w:rPr>
          <w:b/>
          <w:lang w:val="tt-RU"/>
        </w:rPr>
        <w:t>Календарь – тематик план</w:t>
      </w:r>
    </w:p>
    <w:p w:rsidR="00CF7964" w:rsidRPr="00CF7964" w:rsidRDefault="00CF7964" w:rsidP="00CF7964">
      <w:pPr>
        <w:pStyle w:val="a3"/>
        <w:jc w:val="center"/>
        <w:rPr>
          <w:b/>
          <w:lang w:val="tt-RU"/>
        </w:rPr>
      </w:pPr>
    </w:p>
    <w:tbl>
      <w:tblPr>
        <w:tblpPr w:leftFromText="180" w:rightFromText="180" w:vertAnchor="text" w:horzAnchor="margin" w:tblpXSpec="center" w:tblpY="339"/>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44"/>
        <w:gridCol w:w="6061"/>
        <w:gridCol w:w="992"/>
        <w:gridCol w:w="992"/>
        <w:gridCol w:w="817"/>
      </w:tblGrid>
      <w:tr w:rsidR="00E27DDF" w:rsidRPr="00CF7964" w:rsidTr="00E27DDF">
        <w:trPr>
          <w:trHeight w:val="280"/>
        </w:trPr>
        <w:tc>
          <w:tcPr>
            <w:tcW w:w="744" w:type="dxa"/>
            <w:vMerge w:val="restart"/>
            <w:tcBorders>
              <w:top w:val="single" w:sz="4" w:space="0" w:color="auto"/>
              <w:left w:val="single" w:sz="4" w:space="0" w:color="auto"/>
              <w:right w:val="single" w:sz="4" w:space="0" w:color="auto"/>
            </w:tcBorders>
          </w:tcPr>
          <w:p w:rsidR="00E27DDF" w:rsidRPr="00CF7964" w:rsidRDefault="00E27DDF" w:rsidP="00E27DDF">
            <w:pPr>
              <w:pStyle w:val="a3"/>
              <w:jc w:val="center"/>
              <w:rPr>
                <w:b/>
              </w:rPr>
            </w:pPr>
            <w:r w:rsidRPr="00CF7964">
              <w:rPr>
                <w:b/>
                <w:lang w:val="tt-RU"/>
              </w:rPr>
              <w:br w:type="page"/>
            </w:r>
            <w:r w:rsidRPr="00CF7964">
              <w:rPr>
                <w:b/>
              </w:rPr>
              <w:t>№</w:t>
            </w:r>
          </w:p>
        </w:tc>
        <w:tc>
          <w:tcPr>
            <w:tcW w:w="6061" w:type="dxa"/>
            <w:vMerge w:val="restart"/>
            <w:tcBorders>
              <w:top w:val="single" w:sz="4" w:space="0" w:color="auto"/>
              <w:left w:val="single" w:sz="4" w:space="0" w:color="auto"/>
              <w:right w:val="single" w:sz="4" w:space="0" w:color="auto"/>
            </w:tcBorders>
          </w:tcPr>
          <w:p w:rsidR="00E27DDF" w:rsidRPr="00CF7964" w:rsidRDefault="00E27DDF" w:rsidP="00E27DDF">
            <w:pPr>
              <w:pStyle w:val="a3"/>
              <w:jc w:val="center"/>
              <w:rPr>
                <w:b/>
              </w:rPr>
            </w:pPr>
            <w:r w:rsidRPr="00CF7964">
              <w:rPr>
                <w:b/>
              </w:rPr>
              <w:t>Тема</w:t>
            </w:r>
          </w:p>
        </w:tc>
        <w:tc>
          <w:tcPr>
            <w:tcW w:w="992" w:type="dxa"/>
            <w:vMerge w:val="restart"/>
            <w:tcBorders>
              <w:top w:val="single" w:sz="4" w:space="0" w:color="auto"/>
              <w:left w:val="single" w:sz="4" w:space="0" w:color="auto"/>
              <w:right w:val="single" w:sz="4" w:space="0" w:color="auto"/>
            </w:tcBorders>
          </w:tcPr>
          <w:p w:rsidR="00E27DDF" w:rsidRPr="00CF7964" w:rsidRDefault="00E27DDF" w:rsidP="00E27DDF">
            <w:pPr>
              <w:pStyle w:val="a3"/>
              <w:jc w:val="center"/>
              <w:rPr>
                <w:b/>
              </w:rPr>
            </w:pPr>
            <w:r w:rsidRPr="00CF7964">
              <w:rPr>
                <w:b/>
              </w:rPr>
              <w:t>С</w:t>
            </w:r>
            <w:r w:rsidRPr="00CF7964">
              <w:rPr>
                <w:b/>
                <w:lang w:val="tt-RU"/>
              </w:rPr>
              <w:t>ә</w:t>
            </w:r>
            <w:r w:rsidRPr="00CF7964">
              <w:rPr>
                <w:b/>
              </w:rPr>
              <w:t>гать</w:t>
            </w:r>
          </w:p>
        </w:tc>
        <w:tc>
          <w:tcPr>
            <w:tcW w:w="1809" w:type="dxa"/>
            <w:gridSpan w:val="2"/>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jc w:val="center"/>
              <w:rPr>
                <w:b/>
              </w:rPr>
            </w:pPr>
            <w:r w:rsidRPr="00CF7964">
              <w:rPr>
                <w:b/>
              </w:rPr>
              <w:t>Дата</w:t>
            </w:r>
          </w:p>
        </w:tc>
      </w:tr>
      <w:tr w:rsidR="00E27DDF" w:rsidRPr="00CF7964" w:rsidTr="00E27DDF">
        <w:trPr>
          <w:trHeight w:val="129"/>
        </w:trPr>
        <w:tc>
          <w:tcPr>
            <w:tcW w:w="744" w:type="dxa"/>
            <w:vMerge/>
            <w:tcBorders>
              <w:left w:val="single" w:sz="4" w:space="0" w:color="auto"/>
              <w:bottom w:val="single" w:sz="4" w:space="0" w:color="auto"/>
              <w:right w:val="single" w:sz="4" w:space="0" w:color="auto"/>
            </w:tcBorders>
          </w:tcPr>
          <w:p w:rsidR="00E27DDF" w:rsidRPr="00CF7964" w:rsidRDefault="00E27DDF" w:rsidP="00E27DDF">
            <w:pPr>
              <w:pStyle w:val="a3"/>
              <w:jc w:val="center"/>
              <w:rPr>
                <w:b/>
              </w:rPr>
            </w:pPr>
          </w:p>
        </w:tc>
        <w:tc>
          <w:tcPr>
            <w:tcW w:w="6061" w:type="dxa"/>
            <w:vMerge/>
            <w:tcBorders>
              <w:left w:val="single" w:sz="4" w:space="0" w:color="auto"/>
              <w:bottom w:val="single" w:sz="4" w:space="0" w:color="auto"/>
              <w:right w:val="single" w:sz="4" w:space="0" w:color="auto"/>
            </w:tcBorders>
          </w:tcPr>
          <w:p w:rsidR="00E27DDF" w:rsidRPr="00CF7964" w:rsidRDefault="00E27DDF" w:rsidP="00E27DDF">
            <w:pPr>
              <w:pStyle w:val="a3"/>
              <w:jc w:val="center"/>
              <w:rPr>
                <w:b/>
                <w:lang w:val="tt-RU"/>
              </w:rPr>
            </w:pPr>
          </w:p>
        </w:tc>
        <w:tc>
          <w:tcPr>
            <w:tcW w:w="992" w:type="dxa"/>
            <w:vMerge/>
            <w:tcBorders>
              <w:left w:val="single" w:sz="4" w:space="0" w:color="auto"/>
              <w:bottom w:val="single" w:sz="4" w:space="0" w:color="auto"/>
              <w:right w:val="single" w:sz="4" w:space="0" w:color="auto"/>
            </w:tcBorders>
          </w:tcPr>
          <w:p w:rsidR="00E27DDF" w:rsidRPr="00CF7964" w:rsidRDefault="00E27DDF" w:rsidP="00E27DDF">
            <w:pPr>
              <w:pStyle w:val="a3"/>
              <w:jc w:val="center"/>
              <w:rPr>
                <w:b/>
              </w:rPr>
            </w:pP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jc w:val="center"/>
              <w:rPr>
                <w:b/>
              </w:rPr>
            </w:pPr>
            <w:r w:rsidRPr="00CF7964">
              <w:rPr>
                <w:b/>
              </w:rPr>
              <w:t>План</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jc w:val="center"/>
              <w:rPr>
                <w:b/>
              </w:rPr>
            </w:pPr>
            <w:r w:rsidRPr="00CF7964">
              <w:rPr>
                <w:b/>
              </w:rPr>
              <w:t>Факт</w:t>
            </w:r>
          </w:p>
        </w:tc>
      </w:tr>
      <w:tr w:rsidR="00E27DDF" w:rsidRPr="00CF7964" w:rsidTr="00E27DDF">
        <w:trPr>
          <w:trHeight w:val="274"/>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lang w:val="tt-RU"/>
              </w:rPr>
            </w:pPr>
            <w:r w:rsidRPr="00CF7964">
              <w:rPr>
                <w:b/>
                <w:lang w:val="tt-RU"/>
              </w:rPr>
              <w:t>Белем бәйрәме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rPr>
            </w:pPr>
            <w:r w:rsidRPr="00CF7964">
              <w:rPr>
                <w:b/>
              </w:rPr>
              <w:t>14</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rPr>
          <w:trHeight w:val="265"/>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1нче сентябрь- Белем көне!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2.09</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rPr>
          <w:trHeight w:val="202"/>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 Бәйрәм белән котлыйм!</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5.09</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 Уку-язу әсбапларын искә тешерү.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7.09</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4</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Уку әсбаплары. Диалогик-монологик сөйләмгә чыгу.</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8.09</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5</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Төсләр.Диалогик-монологик сөйләмгә чыгу</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12.09</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14.09</w:t>
            </w: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Бер- беребезне мактыйбыз.Диалогик-монологик сөйләмгә чыгу.</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14.09</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7</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Безнең сыйныф. Диалогик-монологик сөйләмгә чыгу</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15.09</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8</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Безнең билгеләр. Диалогик-монологик сөйләмгә чыгу</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19.09</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9</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Без диктант язабыз.Текст өстендә эш.</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21.09</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10</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Без ничек укыйбыз. Текст өстендә эш</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22.09</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11</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М.Галлямова. “Чын иптәш”</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26.09</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rPr>
          <w:trHeight w:val="223"/>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12</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Ш.Галиев “Онытылган” шигыре.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28.09</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rPr>
          <w:trHeight w:val="253"/>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13</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“Китапханәдә” дигән текст өстендә эш.</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29.09</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14</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Без китапханәгә йөрибез дигән текст өстендә эш.</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3.10</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rPr>
          <w:trHeight w:val="311"/>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c>
          <w:tcPr>
            <w:tcW w:w="6061" w:type="dxa"/>
            <w:tcBorders>
              <w:top w:val="single" w:sz="4" w:space="0" w:color="auto"/>
              <w:left w:val="single" w:sz="4" w:space="0" w:color="auto"/>
              <w:bottom w:val="single" w:sz="4" w:space="0" w:color="auto"/>
              <w:right w:val="single" w:sz="4" w:space="0" w:color="auto"/>
            </w:tcBorders>
          </w:tcPr>
          <w:p w:rsidR="00E27DDF" w:rsidRPr="00E028DD" w:rsidRDefault="00E27DDF" w:rsidP="00E27DDF">
            <w:pPr>
              <w:pStyle w:val="a3"/>
              <w:rPr>
                <w:b/>
                <w:lang w:val="tt-RU"/>
              </w:rPr>
            </w:pPr>
            <w:r w:rsidRPr="00E028DD">
              <w:rPr>
                <w:b/>
                <w:lang w:val="tt-RU"/>
              </w:rPr>
              <w:t>Көндәлек ре</w:t>
            </w:r>
            <w:r w:rsidRPr="00E028DD">
              <w:rPr>
                <w:b/>
              </w:rPr>
              <w:t>ж</w:t>
            </w:r>
            <w:r w:rsidRPr="00E028DD">
              <w:rPr>
                <w:b/>
                <w:lang w:val="tt-RU"/>
              </w:rPr>
              <w:t>им</w:t>
            </w:r>
          </w:p>
        </w:tc>
        <w:tc>
          <w:tcPr>
            <w:tcW w:w="992" w:type="dxa"/>
            <w:tcBorders>
              <w:top w:val="single" w:sz="4" w:space="0" w:color="auto"/>
              <w:left w:val="single" w:sz="4" w:space="0" w:color="auto"/>
              <w:bottom w:val="single" w:sz="4" w:space="0" w:color="auto"/>
              <w:right w:val="single" w:sz="4" w:space="0" w:color="auto"/>
            </w:tcBorders>
          </w:tcPr>
          <w:p w:rsidR="00E27DDF" w:rsidRPr="00E028DD" w:rsidRDefault="00E27DDF" w:rsidP="00E27DDF">
            <w:pPr>
              <w:pStyle w:val="a3"/>
              <w:rPr>
                <w:b/>
                <w:lang w:val="tt-RU"/>
              </w:rPr>
            </w:pPr>
            <w:r w:rsidRPr="00E028DD">
              <w:rPr>
                <w:b/>
                <w:lang w:val="tt-RU"/>
              </w:rPr>
              <w:t>6</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15</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Бу эшләрне мин кайчан эшлим.</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5.10</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16</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Минем көндәлек ре</w:t>
            </w:r>
            <w:r w:rsidRPr="00CF7964">
              <w:t>ж</w:t>
            </w:r>
            <w:r w:rsidRPr="00CF7964">
              <w:rPr>
                <w:lang w:val="tt-RU"/>
              </w:rPr>
              <w:t>имым.Диалог.</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6.10</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028DD">
        <w:trPr>
          <w:trHeight w:val="336"/>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17</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Режим моментлары. Диалогик-монологик сөйләм.</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10.10</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18</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“Кәрия-Зәкәрия” – хәрәкәтле җыр</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rPr>
                <w:lang w:val="en-US"/>
              </w:rPr>
              <w:t>12.10</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19</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 Р.Гыйззәтуллин.”Кечкенә Ринат”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13.10</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rPr>
          <w:trHeight w:val="220"/>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20</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“Көндәлек </w:t>
            </w:r>
            <w:r w:rsidRPr="00CF7964">
              <w:t>режим</w:t>
            </w:r>
            <w:r w:rsidRPr="00CF7964">
              <w:rPr>
                <w:lang w:val="tt-RU"/>
              </w:rPr>
              <w:t>” темасын кабатлау дәресе.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17.10</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rPr>
          <w:trHeight w:val="305"/>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c>
          <w:tcPr>
            <w:tcW w:w="6061" w:type="dxa"/>
            <w:tcBorders>
              <w:top w:val="single" w:sz="4" w:space="0" w:color="auto"/>
              <w:left w:val="single" w:sz="4" w:space="0" w:color="auto"/>
              <w:bottom w:val="single" w:sz="4" w:space="0" w:color="auto"/>
              <w:right w:val="single" w:sz="4" w:space="0" w:color="auto"/>
            </w:tcBorders>
          </w:tcPr>
          <w:p w:rsidR="00E27DDF" w:rsidRPr="00E028DD" w:rsidRDefault="00E27DDF" w:rsidP="00E27DDF">
            <w:pPr>
              <w:pStyle w:val="a3"/>
              <w:rPr>
                <w:b/>
                <w:lang w:val="tt-RU"/>
              </w:rPr>
            </w:pPr>
            <w:r w:rsidRPr="00E028DD">
              <w:rPr>
                <w:b/>
                <w:lang w:val="tt-RU"/>
              </w:rPr>
              <w:t>Ашханәдә</w:t>
            </w:r>
          </w:p>
        </w:tc>
        <w:tc>
          <w:tcPr>
            <w:tcW w:w="992" w:type="dxa"/>
            <w:tcBorders>
              <w:top w:val="single" w:sz="4" w:space="0" w:color="auto"/>
              <w:left w:val="single" w:sz="4" w:space="0" w:color="auto"/>
              <w:bottom w:val="single" w:sz="4" w:space="0" w:color="auto"/>
              <w:right w:val="single" w:sz="4" w:space="0" w:color="auto"/>
            </w:tcBorders>
          </w:tcPr>
          <w:p w:rsidR="00E27DDF" w:rsidRPr="00E028DD" w:rsidRDefault="00E27DDF" w:rsidP="00E27DDF">
            <w:pPr>
              <w:pStyle w:val="a3"/>
              <w:rPr>
                <w:b/>
                <w:lang w:val="tt-RU"/>
              </w:rPr>
            </w:pPr>
            <w:r w:rsidRPr="00E028DD">
              <w:rPr>
                <w:b/>
                <w:lang w:val="tt-RU"/>
              </w:rPr>
              <w:t>11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21</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Ашханәдә. Диалогик сөйләм.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19.10</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22</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Мәктәп ашханәсе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20.10</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23</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Без татлы ризыклар яратабыз</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24.10</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rPr>
          <w:trHeight w:val="183"/>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24</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Кунаклар каршылыйбыз.</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26.10</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25</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Б. Рәхмәт “Аш вакыты”</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27.10</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26</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Без табын әзерлибез.</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7.11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27</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Табын янында.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9.11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rPr>
          <w:trHeight w:val="171"/>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28</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Табын янында. Диалогик сөйләмгә чыгу</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10.11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29</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Х. Гарданов “Икмәк”.</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14.11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30</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Ш. Галиев “Кунаклар”.</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16.11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rPr>
          <w:trHeight w:val="280"/>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31</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r w:rsidRPr="00CF7964">
              <w:rPr>
                <w:rFonts w:eastAsia="SimSun"/>
                <w:lang w:val="tt-RU" w:eastAsia="zh-CN"/>
              </w:rPr>
              <w:t>“Ашханәдә” темасын йомгаклау</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17.11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rPr>
          <w:trHeight w:val="280"/>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lang w:val="tt-RU"/>
              </w:rPr>
            </w:pPr>
            <w:r w:rsidRPr="00CF7964">
              <w:rPr>
                <w:b/>
                <w:lang w:val="tt-RU"/>
              </w:rPr>
              <w:t>Без әти –әниләргә булышабыз.</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lang w:val="tt-RU"/>
              </w:rPr>
            </w:pPr>
            <w:r w:rsidRPr="00CF7964">
              <w:rPr>
                <w:b/>
                <w:lang w:val="tt-RU"/>
              </w:rPr>
              <w:t>18</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rPr>
          <w:trHeight w:val="243"/>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32</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rFonts w:eastAsia="SimSun"/>
                <w:lang w:val="tt-RU" w:eastAsia="zh-CN"/>
              </w:rPr>
              <w:t>Без эш сөябез</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21.11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33</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r w:rsidRPr="00CF7964">
              <w:rPr>
                <w:rFonts w:eastAsia="SimSun"/>
                <w:lang w:val="tt-RU" w:eastAsia="zh-CN"/>
              </w:rPr>
              <w:t>Гаилә</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23.11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34</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Г.Тукай – бөек шагыйрь.</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24.11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35</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Г.Тукай иҗаты.</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28.11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36</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Г.Тукай “Безнең гаилә”.</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30.11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37</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“Акыллы малай” тексты.</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1.12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lastRenderedPageBreak/>
              <w:t>38</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“Акыллы малай”. Монологик сөйләм.</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5.12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39</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Аңлап йөгерек, чиста укый белү</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7.12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40</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И.Туктар.”Ялкау өчен ботка суынган”</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8.12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41</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И.Әхтәм”Ана рәхмәте”.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12.12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42</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“Эшчән кыз” тексты.</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14.12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43</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Мин әбиемә булышам.</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15.12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r w:rsidRPr="00CF7964">
              <w:rPr>
                <w:rFonts w:eastAsia="SimSun"/>
                <w:lang w:val="tt-RU" w:eastAsia="zh-CN"/>
              </w:rPr>
              <w:t xml:space="preserve"> </w:t>
            </w: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44</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Ә. Бикчәнтәева “Дәү әнием”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19.12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r w:rsidRPr="00CF7964">
              <w:rPr>
                <w:rFonts w:eastAsia="SimSun"/>
                <w:lang w:val="tt-RU" w:eastAsia="zh-CN"/>
              </w:rPr>
              <w:t xml:space="preserve"> </w:t>
            </w:r>
          </w:p>
        </w:tc>
      </w:tr>
      <w:tr w:rsidR="00E27DDF" w:rsidRPr="00CF7964" w:rsidTr="00E27DDF">
        <w:trPr>
          <w:trHeight w:val="70"/>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45</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К.Булатова”Әниемнең кызы юк”</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21.12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r w:rsidRPr="00CF7964">
              <w:rPr>
                <w:rFonts w:eastAsia="SimSun"/>
                <w:lang w:val="tt-RU" w:eastAsia="zh-CN"/>
              </w:rPr>
              <w:t xml:space="preserve"> </w:t>
            </w:r>
          </w:p>
        </w:tc>
      </w:tr>
      <w:tr w:rsidR="00E27DDF" w:rsidRPr="00CF7964" w:rsidTr="00E27DDF">
        <w:trPr>
          <w:trHeight w:val="70"/>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46</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Р.Вәлиева”Без- бакчачылар”</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22.12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p>
        </w:tc>
      </w:tr>
      <w:tr w:rsidR="00E27DDF" w:rsidRPr="00CF7964" w:rsidTr="00E27DDF">
        <w:trPr>
          <w:trHeight w:val="70"/>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47</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В.Хәйруллина”Әнием-табибә”</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9.01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48</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Х.Халиков “Без ничәү?”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11.01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r w:rsidRPr="00CF7964">
              <w:rPr>
                <w:rFonts w:eastAsia="SimSun"/>
                <w:lang w:val="tt-RU" w:eastAsia="zh-CN"/>
              </w:rPr>
              <w:t xml:space="preserve"> </w:t>
            </w:r>
          </w:p>
        </w:tc>
      </w:tr>
      <w:tr w:rsidR="00E27DDF" w:rsidRPr="00CF7964" w:rsidTr="00E27DDF">
        <w:trPr>
          <w:trHeight w:val="231"/>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49</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r w:rsidRPr="00CF7964">
              <w:rPr>
                <w:rFonts w:eastAsia="SimSun"/>
                <w:lang w:val="tt-RU" w:eastAsia="zh-CN"/>
              </w:rPr>
              <w:t>Без әти-әниләргә булышабыз темасын ныгыту.</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12.01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r w:rsidRPr="00CF7964">
              <w:rPr>
                <w:rFonts w:eastAsia="SimSun"/>
                <w:lang w:val="tt-RU" w:eastAsia="zh-CN"/>
              </w:rPr>
              <w:t xml:space="preserve"> </w:t>
            </w:r>
          </w:p>
        </w:tc>
      </w:tr>
      <w:tr w:rsidR="00E27DDF" w:rsidRPr="00CF7964" w:rsidTr="00E27DDF">
        <w:trPr>
          <w:trHeight w:val="309"/>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lang w:val="tt-RU"/>
              </w:rPr>
            </w:pPr>
            <w:r w:rsidRPr="00CF7964">
              <w:rPr>
                <w:b/>
                <w:lang w:val="tt-RU"/>
              </w:rPr>
              <w:t>Туган якка кыш килде.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lang w:val="tt-RU"/>
              </w:rPr>
            </w:pPr>
            <w:r w:rsidRPr="00CF7964">
              <w:rPr>
                <w:b/>
                <w:lang w:val="tt-RU"/>
              </w:rPr>
              <w:t>16</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p>
        </w:tc>
      </w:tr>
      <w:tr w:rsidR="00E27DDF" w:rsidRPr="00CF7964" w:rsidTr="00E27DDF">
        <w:trPr>
          <w:trHeight w:val="245"/>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50</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Г.Бакир.Карлар ява.</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16.01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p>
        </w:tc>
      </w:tr>
      <w:tr w:rsidR="00E27DDF" w:rsidRPr="00CF7964" w:rsidTr="00E27DDF">
        <w:trPr>
          <w:trHeight w:val="265"/>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51</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“Чыршы бәйрәме” тексты</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18.01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52</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И.Туктар “Авыраяк”</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19.01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r w:rsidRPr="00CF7964">
              <w:rPr>
                <w:rFonts w:eastAsia="SimSun"/>
                <w:lang w:val="tt-RU" w:eastAsia="zh-CN"/>
              </w:rPr>
              <w:t xml:space="preserve"> </w:t>
            </w:r>
          </w:p>
        </w:tc>
      </w:tr>
      <w:tr w:rsidR="00E27DDF" w:rsidRPr="00CF7964" w:rsidTr="00E27DDF">
        <w:trPr>
          <w:trHeight w:val="339"/>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53</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И.Туктар “Авыраяк.” Диалогик –монологик сөйләм үстерү дәресе.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23.01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r w:rsidRPr="00CF7964">
              <w:rPr>
                <w:rFonts w:eastAsia="SimSun"/>
                <w:lang w:val="tt-RU" w:eastAsia="zh-CN"/>
              </w:rPr>
              <w:t xml:space="preserve"> </w:t>
            </w: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54</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Кышкы уеннар. Диалогик сөйләм.</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25.01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55</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Ә.Бикчәнтәева “Салкын саф һава”.</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26.01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rFonts w:eastAsia="SimSun"/>
                <w:lang w:val="tt-RU" w:eastAsia="zh-CN"/>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56</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БСҮ”Кышкы көн”</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30.01</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57</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Яңа ел бәйрәме.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1.02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58</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 Яңа ел бәйрәме белән котлау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2.02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59</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Чыршы бәйрәме.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6.02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rPr>
          <w:trHeight w:val="211"/>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60</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Чыршы бәйрәме. Куян булып киенә төзелмәсе.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8.02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61</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“Тауда” хикәясе.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9.02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62</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“Дуслар” тексты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13.02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63</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“Каникулда” тексты.</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15.02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rPr>
          <w:trHeight w:val="301"/>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64</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М.Җәлил”Куян”(уенлы җыр)</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16.02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rPr>
          <w:trHeight w:val="235"/>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65</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“Туган якка кыш килде” темасын кабатлау</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20.02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lang w:val="tt-RU"/>
              </w:rPr>
            </w:pPr>
            <w:r w:rsidRPr="00CF7964">
              <w:rPr>
                <w:b/>
                <w:lang w:val="tt-RU"/>
              </w:rPr>
              <w:t>Шәһәрдә һәм авылда</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lang w:val="tt-RU"/>
              </w:rPr>
            </w:pPr>
            <w:r w:rsidRPr="00CF7964">
              <w:rPr>
                <w:b/>
                <w:lang w:val="tt-RU"/>
              </w:rPr>
              <w:t>11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66</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“Татарстан- минем Ватаным”</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22.02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67</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Без кайда яшибез.</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23.02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22.02</w:t>
            </w: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68</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“Минем шәһәрем” тексты.</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27.02</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rPr>
          <w:trHeight w:val="273"/>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69</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Без Казанга барабыз.</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1.03</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70</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Безнең авыл” тексты.</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2.03</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71</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 “Син кайда яшисең?”</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6.03</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rPr>
          <w:trHeight w:val="297"/>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72</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vanish/>
                <w:lang w:val="tt-RU"/>
              </w:rPr>
            </w:pPr>
            <w:r w:rsidRPr="00CF7964">
              <w:rPr>
                <w:lang w:val="tt-RU"/>
              </w:rPr>
              <w:t xml:space="preserve">Ә.Рәшитов”Кояшлы ил”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rPr>
                <w:lang w:val="en-US"/>
              </w:rPr>
              <w:t>8</w:t>
            </w:r>
            <w:r w:rsidRPr="00CF7964">
              <w:t>.03</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6.03</w:t>
            </w: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73</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Казан – театрлар шәһәре(көндәлек матбугаттан)</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9.03</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74</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Татарстанда яшәүче милләтләр.</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13.03</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75</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Р.Рәкыйпов”Мин яратам сине, Татарстан”</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15.03</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76</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“Туган як” темасын кабатлау</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16.03</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lang w:val="tt-RU"/>
              </w:rPr>
            </w:pPr>
            <w:r w:rsidRPr="00CF7964">
              <w:rPr>
                <w:b/>
                <w:lang w:val="tt-RU"/>
              </w:rPr>
              <w:t>Әдәпле булыйк</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lang w:val="tt-RU"/>
              </w:rPr>
            </w:pPr>
            <w:r w:rsidRPr="00CF7964">
              <w:rPr>
                <w:b/>
                <w:lang w:val="tt-RU"/>
              </w:rPr>
              <w:t>11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77</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8нче Март – Әниләр бәйрәме.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29.03</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78</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Г.Гыйл</w:t>
            </w:r>
            <w:proofErr w:type="spellStart"/>
            <w:r w:rsidRPr="00CF7964">
              <w:t>ь</w:t>
            </w:r>
            <w:proofErr w:type="spellEnd"/>
            <w:r w:rsidRPr="00CF7964">
              <w:rPr>
                <w:lang w:val="tt-RU"/>
              </w:rPr>
              <w:t>манов”Бүләк”</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30.03</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79</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Туган көн.</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3.04</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80</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Н.Исәнбәт”Ак калач”</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5.04</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81</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Тәмле сүзләр.</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6.04</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82</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М.Галләмова.”Трамвайда”</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10.04</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83</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“Өч ул” Дәрдемәнд.</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12.04</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lastRenderedPageBreak/>
              <w:t>84</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Р.Фәйзуллин ”Ни җитмәгән”</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13.04</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85</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В.Осеева “ Бер әби ич”</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17.04</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86</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 Р.Корбан”Хәерле иртә”</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19.04</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87</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Тыңлап аңлау“Әдәпле бала”</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20.04</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lang w:val="tt-RU"/>
              </w:rPr>
            </w:pPr>
            <w:r w:rsidRPr="00CF7964">
              <w:rPr>
                <w:b/>
                <w:lang w:val="tt-RU"/>
              </w:rPr>
              <w:t>Кечкенә дусларыбыз</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lang w:val="tt-RU"/>
              </w:rPr>
            </w:pPr>
            <w:r w:rsidRPr="00CF7964">
              <w:rPr>
                <w:b/>
                <w:lang w:val="tt-RU"/>
              </w:rPr>
              <w:t>7</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88</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М.Галләмова ”Дуслар” хикәясе.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24.04</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89</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М. Җәлил.”Маэмай” шигыре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26.04</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90</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“Минем  песием” хикәясе.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27.04</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91</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“Кем нәрсә ярата?” әкияте.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3.05</w:t>
            </w: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92</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Г.Тукай”Гали белән кәҗә”</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3.05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93</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Р.Батулла.”Нурбәк”әкияте.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4.05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rPr>
          <w:trHeight w:val="219"/>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94</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 xml:space="preserve">“Кечкенә дусларыбыз” темасын йомгаклау.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8.05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rPr>
          <w:trHeight w:val="191"/>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lang w:val="tt-RU"/>
              </w:rPr>
            </w:pPr>
            <w:r w:rsidRPr="00CF7964">
              <w:rPr>
                <w:b/>
                <w:lang w:val="tt-RU"/>
              </w:rPr>
              <w:t>Күңелле җәй,ямьле җәй.</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b/>
                <w:lang w:val="tt-RU"/>
              </w:rPr>
            </w:pPr>
            <w:r w:rsidRPr="00CF7964">
              <w:rPr>
                <w:b/>
                <w:lang w:val="tt-RU"/>
              </w:rPr>
              <w:t>11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95</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Җәй җитте.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10.05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96</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“Төсләр “әкияте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11.05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97</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Р. Фәйзуллин “Җиләк кайда күп”</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15.05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rPr>
          <w:trHeight w:val="212"/>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98</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Х. Халиков “Витаминлы аш”</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17.05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99</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Р. Миңнуллин-балаларның яраткан шагыйре. “К” лар тулган бакчага</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18.05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rPr>
          <w:trHeight w:val="169"/>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100</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Җәйге ял</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r w:rsidRPr="00CF7964">
              <w:t>22.05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101</w:t>
            </w:r>
          </w:p>
        </w:tc>
        <w:tc>
          <w:tcPr>
            <w:tcW w:w="6061" w:type="dxa"/>
            <w:tcBorders>
              <w:top w:val="single" w:sz="4" w:space="0" w:color="auto"/>
              <w:left w:val="single" w:sz="4" w:space="0" w:color="auto"/>
              <w:bottom w:val="single" w:sz="4" w:space="0" w:color="auto"/>
              <w:right w:val="single" w:sz="4" w:space="0" w:color="auto"/>
            </w:tcBorders>
            <w:vAlign w:val="center"/>
          </w:tcPr>
          <w:p w:rsidR="00E27DDF" w:rsidRPr="00CF7964" w:rsidRDefault="00E27DDF" w:rsidP="00E27DDF">
            <w:pPr>
              <w:pStyle w:val="a3"/>
              <w:rPr>
                <w:lang w:val="tt-RU"/>
              </w:rPr>
            </w:pPr>
            <w:r w:rsidRPr="00CF7964">
              <w:rPr>
                <w:lang w:val="tt-RU"/>
              </w:rPr>
              <w:t xml:space="preserve">Без - Сабантуйга  барабыз. </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24.05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rPr>
          <w:trHeight w:val="247"/>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102</w:t>
            </w:r>
          </w:p>
        </w:tc>
        <w:tc>
          <w:tcPr>
            <w:tcW w:w="6061" w:type="dxa"/>
            <w:tcBorders>
              <w:top w:val="single" w:sz="4" w:space="0" w:color="auto"/>
              <w:left w:val="single" w:sz="4" w:space="0" w:color="auto"/>
              <w:bottom w:val="single" w:sz="4" w:space="0" w:color="auto"/>
              <w:right w:val="single" w:sz="4" w:space="0" w:color="auto"/>
            </w:tcBorders>
            <w:vAlign w:val="center"/>
          </w:tcPr>
          <w:p w:rsidR="00E27DDF" w:rsidRPr="00CF7964" w:rsidRDefault="00E27DDF" w:rsidP="00E27DDF">
            <w:pPr>
              <w:pStyle w:val="a3"/>
              <w:rPr>
                <w:lang w:val="tt-RU"/>
              </w:rPr>
            </w:pPr>
            <w:r w:rsidRPr="00CF7964">
              <w:rPr>
                <w:lang w:val="tt-RU"/>
              </w:rPr>
              <w:t>Реферат яклау</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25.05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rPr>
          <w:trHeight w:val="269"/>
        </w:trPr>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103</w:t>
            </w:r>
          </w:p>
        </w:tc>
        <w:tc>
          <w:tcPr>
            <w:tcW w:w="6061" w:type="dxa"/>
            <w:tcBorders>
              <w:top w:val="single" w:sz="4" w:space="0" w:color="auto"/>
              <w:left w:val="single" w:sz="4" w:space="0" w:color="auto"/>
              <w:bottom w:val="single" w:sz="4" w:space="0" w:color="auto"/>
              <w:right w:val="single" w:sz="4" w:space="0" w:color="auto"/>
            </w:tcBorders>
            <w:vAlign w:val="center"/>
          </w:tcPr>
          <w:p w:rsidR="00E27DDF" w:rsidRPr="00CF7964" w:rsidRDefault="00E27DDF" w:rsidP="00E27DDF">
            <w:pPr>
              <w:pStyle w:val="a3"/>
              <w:rPr>
                <w:lang w:val="tt-RU"/>
              </w:rPr>
            </w:pPr>
            <w:r w:rsidRPr="00CF7964">
              <w:rPr>
                <w:lang w:val="tt-RU"/>
              </w:rPr>
              <w:t>Ямьле җәй. Экскурсия</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29.05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104</w:t>
            </w:r>
          </w:p>
        </w:tc>
        <w:tc>
          <w:tcPr>
            <w:tcW w:w="6061" w:type="dxa"/>
            <w:tcBorders>
              <w:top w:val="single" w:sz="4" w:space="0" w:color="auto"/>
              <w:left w:val="single" w:sz="4" w:space="0" w:color="auto"/>
              <w:bottom w:val="single" w:sz="4" w:space="0" w:color="auto"/>
              <w:right w:val="single" w:sz="4" w:space="0" w:color="auto"/>
            </w:tcBorders>
            <w:vAlign w:val="center"/>
          </w:tcPr>
          <w:p w:rsidR="00E27DDF" w:rsidRPr="00CF7964" w:rsidRDefault="00E27DDF" w:rsidP="00E27DDF">
            <w:pPr>
              <w:pStyle w:val="a3"/>
              <w:rPr>
                <w:lang w:val="tt-RU"/>
              </w:rPr>
            </w:pPr>
            <w:r w:rsidRPr="00CF7964">
              <w:rPr>
                <w:lang w:val="tt-RU"/>
              </w:rPr>
              <w:t>Күңелле җәй. Кабатлау</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31.05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r w:rsidR="00E27DDF" w:rsidRPr="00CF7964" w:rsidTr="00E27DDF">
        <w:tc>
          <w:tcPr>
            <w:tcW w:w="744"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105</w:t>
            </w:r>
          </w:p>
        </w:tc>
        <w:tc>
          <w:tcPr>
            <w:tcW w:w="6061"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Йомгаклау дәресе</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1</w:t>
            </w:r>
          </w:p>
        </w:tc>
        <w:tc>
          <w:tcPr>
            <w:tcW w:w="992"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r w:rsidRPr="00CF7964">
              <w:rPr>
                <w:lang w:val="tt-RU"/>
              </w:rPr>
              <w:t>31.05</w:t>
            </w:r>
          </w:p>
        </w:tc>
        <w:tc>
          <w:tcPr>
            <w:tcW w:w="817" w:type="dxa"/>
            <w:tcBorders>
              <w:top w:val="single" w:sz="4" w:space="0" w:color="auto"/>
              <w:left w:val="single" w:sz="4" w:space="0" w:color="auto"/>
              <w:bottom w:val="single" w:sz="4" w:space="0" w:color="auto"/>
              <w:right w:val="single" w:sz="4" w:space="0" w:color="auto"/>
            </w:tcBorders>
          </w:tcPr>
          <w:p w:rsidR="00E27DDF" w:rsidRPr="00CF7964" w:rsidRDefault="00E27DDF" w:rsidP="00E27DDF">
            <w:pPr>
              <w:pStyle w:val="a3"/>
              <w:rPr>
                <w:lang w:val="tt-RU"/>
              </w:rPr>
            </w:pPr>
          </w:p>
        </w:tc>
      </w:tr>
    </w:tbl>
    <w:p w:rsidR="00CF7964" w:rsidRPr="00CF7964" w:rsidRDefault="00CF7964" w:rsidP="00E028DD">
      <w:pPr>
        <w:pStyle w:val="a3"/>
        <w:rPr>
          <w:b/>
          <w:lang w:val="tt-RU"/>
        </w:rPr>
      </w:pPr>
    </w:p>
    <w:p w:rsidR="00DA3564" w:rsidRDefault="00DA3564">
      <w:pPr>
        <w:rPr>
          <w:rFonts w:ascii="Times New Roman" w:hAnsi="Times New Roman" w:cs="Times New Roman"/>
        </w:rPr>
      </w:pPr>
    </w:p>
    <w:p w:rsidR="00E028DD" w:rsidRDefault="00E028DD">
      <w:pPr>
        <w:rPr>
          <w:rFonts w:ascii="Times New Roman" w:hAnsi="Times New Roman" w:cs="Times New Roman"/>
        </w:rPr>
      </w:pPr>
    </w:p>
    <w:p w:rsidR="00E028DD" w:rsidRDefault="00E028DD">
      <w:pPr>
        <w:rPr>
          <w:rFonts w:ascii="Times New Roman" w:hAnsi="Times New Roman" w:cs="Times New Roman"/>
        </w:rPr>
      </w:pPr>
    </w:p>
    <w:p w:rsidR="00E028DD" w:rsidRDefault="00E028DD">
      <w:pPr>
        <w:rPr>
          <w:rFonts w:ascii="Times New Roman" w:hAnsi="Times New Roman" w:cs="Times New Roman"/>
        </w:rPr>
      </w:pPr>
    </w:p>
    <w:p w:rsidR="00E028DD" w:rsidRDefault="00E028DD">
      <w:pPr>
        <w:rPr>
          <w:rFonts w:ascii="Times New Roman" w:hAnsi="Times New Roman" w:cs="Times New Roman"/>
        </w:rPr>
      </w:pPr>
    </w:p>
    <w:p w:rsidR="00E028DD" w:rsidRDefault="00E028DD">
      <w:pPr>
        <w:rPr>
          <w:rFonts w:ascii="Times New Roman" w:hAnsi="Times New Roman" w:cs="Times New Roman"/>
        </w:rPr>
      </w:pPr>
    </w:p>
    <w:p w:rsidR="00E028DD" w:rsidRDefault="00E028DD">
      <w:pPr>
        <w:rPr>
          <w:rFonts w:ascii="Times New Roman" w:hAnsi="Times New Roman" w:cs="Times New Roman"/>
        </w:rPr>
      </w:pPr>
    </w:p>
    <w:p w:rsidR="00E028DD" w:rsidRDefault="00E028DD">
      <w:pPr>
        <w:rPr>
          <w:rFonts w:ascii="Times New Roman" w:hAnsi="Times New Roman" w:cs="Times New Roman"/>
        </w:rPr>
      </w:pPr>
    </w:p>
    <w:p w:rsidR="00E028DD" w:rsidRDefault="00E028DD">
      <w:pPr>
        <w:rPr>
          <w:rFonts w:ascii="Times New Roman" w:hAnsi="Times New Roman" w:cs="Times New Roman"/>
        </w:rPr>
      </w:pPr>
    </w:p>
    <w:p w:rsidR="00E028DD" w:rsidRDefault="00E028DD">
      <w:pPr>
        <w:rPr>
          <w:rFonts w:ascii="Times New Roman" w:hAnsi="Times New Roman" w:cs="Times New Roman"/>
        </w:rPr>
      </w:pPr>
    </w:p>
    <w:p w:rsidR="00E028DD" w:rsidRDefault="00E028DD">
      <w:pPr>
        <w:rPr>
          <w:rFonts w:ascii="Times New Roman" w:hAnsi="Times New Roman" w:cs="Times New Roman"/>
        </w:rPr>
      </w:pPr>
    </w:p>
    <w:p w:rsidR="00E028DD" w:rsidRDefault="00E028DD">
      <w:pPr>
        <w:rPr>
          <w:rFonts w:ascii="Times New Roman" w:hAnsi="Times New Roman" w:cs="Times New Roman"/>
        </w:rPr>
      </w:pPr>
    </w:p>
    <w:p w:rsidR="00E028DD" w:rsidRPr="008F557C" w:rsidRDefault="00E028DD" w:rsidP="006F576D">
      <w:pPr>
        <w:rPr>
          <w:rFonts w:ascii="Times New Roman" w:hAnsi="Times New Roman" w:cs="Times New Roman"/>
          <w:b/>
          <w:sz w:val="24"/>
          <w:szCs w:val="24"/>
        </w:rPr>
      </w:pPr>
    </w:p>
    <w:p w:rsidR="0031325C" w:rsidRPr="00CF7964" w:rsidRDefault="0031325C">
      <w:pPr>
        <w:rPr>
          <w:rFonts w:ascii="Times New Roman" w:hAnsi="Times New Roman" w:cs="Times New Roman"/>
        </w:rPr>
      </w:pPr>
    </w:p>
    <w:sectPr w:rsidR="0031325C" w:rsidRPr="00CF7964" w:rsidSect="00E028DD">
      <w:footerReference w:type="default" r:id="rId6"/>
      <w:pgSz w:w="11906" w:h="16838"/>
      <w:pgMar w:top="1134" w:right="850" w:bottom="1134" w:left="1560"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8DD" w:rsidRDefault="00E028DD" w:rsidP="00E028DD">
      <w:pPr>
        <w:spacing w:after="0" w:line="240" w:lineRule="auto"/>
      </w:pPr>
      <w:r>
        <w:separator/>
      </w:r>
    </w:p>
  </w:endnote>
  <w:endnote w:type="continuationSeparator" w:id="1">
    <w:p w:rsidR="00E028DD" w:rsidRDefault="00E028DD" w:rsidP="00E028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8DD" w:rsidRDefault="00E028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8DD" w:rsidRDefault="00E028DD" w:rsidP="00E028DD">
      <w:pPr>
        <w:spacing w:after="0" w:line="240" w:lineRule="auto"/>
      </w:pPr>
      <w:r>
        <w:separator/>
      </w:r>
    </w:p>
  </w:footnote>
  <w:footnote w:type="continuationSeparator" w:id="1">
    <w:p w:rsidR="00E028DD" w:rsidRDefault="00E028DD" w:rsidP="00E028D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footnotePr>
    <w:footnote w:id="0"/>
    <w:footnote w:id="1"/>
  </w:footnotePr>
  <w:endnotePr>
    <w:endnote w:id="0"/>
    <w:endnote w:id="1"/>
  </w:endnotePr>
  <w:compat>
    <w:useFELayout/>
  </w:compat>
  <w:rsids>
    <w:rsidRoot w:val="00CF7964"/>
    <w:rsid w:val="0006353C"/>
    <w:rsid w:val="0031325C"/>
    <w:rsid w:val="00590841"/>
    <w:rsid w:val="00615ECC"/>
    <w:rsid w:val="006F576D"/>
    <w:rsid w:val="007F6DD9"/>
    <w:rsid w:val="00CF7964"/>
    <w:rsid w:val="00D765D6"/>
    <w:rsid w:val="00DA3564"/>
    <w:rsid w:val="00E028DD"/>
    <w:rsid w:val="00E27D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5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F7964"/>
    <w:pPr>
      <w:suppressAutoHyphens/>
      <w:spacing w:after="0" w:line="240" w:lineRule="auto"/>
    </w:pPr>
    <w:rPr>
      <w:rFonts w:ascii="Times New Roman" w:eastAsia="Times New Roman" w:hAnsi="Times New Roman" w:cs="Times New Roman"/>
      <w:sz w:val="24"/>
      <w:szCs w:val="24"/>
      <w:lang w:eastAsia="ar-SA"/>
    </w:rPr>
  </w:style>
  <w:style w:type="character" w:customStyle="1" w:styleId="a4">
    <w:name w:val="Без интервала Знак"/>
    <w:basedOn w:val="a0"/>
    <w:link w:val="a3"/>
    <w:uiPriority w:val="1"/>
    <w:locked/>
    <w:rsid w:val="00CF7964"/>
    <w:rPr>
      <w:rFonts w:ascii="Times New Roman" w:eastAsia="Times New Roman" w:hAnsi="Times New Roman" w:cs="Times New Roman"/>
      <w:sz w:val="24"/>
      <w:szCs w:val="24"/>
      <w:lang w:eastAsia="ar-SA"/>
    </w:rPr>
  </w:style>
  <w:style w:type="paragraph" w:styleId="a5">
    <w:name w:val="header"/>
    <w:basedOn w:val="a"/>
    <w:link w:val="a6"/>
    <w:uiPriority w:val="99"/>
    <w:semiHidden/>
    <w:unhideWhenUsed/>
    <w:rsid w:val="00E028D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E028DD"/>
  </w:style>
  <w:style w:type="paragraph" w:styleId="a7">
    <w:name w:val="footer"/>
    <w:basedOn w:val="a"/>
    <w:link w:val="a8"/>
    <w:uiPriority w:val="99"/>
    <w:unhideWhenUsed/>
    <w:rsid w:val="00E028D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028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1957</Words>
  <Characters>11160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2017-06-22T15:17:00Z</cp:lastPrinted>
  <dcterms:created xsi:type="dcterms:W3CDTF">2017-06-22T14:48:00Z</dcterms:created>
  <dcterms:modified xsi:type="dcterms:W3CDTF">2017-06-22T18:25:00Z</dcterms:modified>
</cp:coreProperties>
</file>